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5C45E245" w:rsidR="003E4D00" w:rsidRPr="00734B65" w:rsidRDefault="00FE5BA2" w:rsidP="00734B65">
      <w:pPr>
        <w:pStyle w:val="Title"/>
      </w:pPr>
      <w:r>
        <w:t xml:space="preserve">Basic </w:t>
      </w:r>
      <w:r w:rsidR="006219BE">
        <w:t>Company Tax Return Preparation Checklist 202</w:t>
      </w:r>
      <w:r w:rsidR="009622B8">
        <w:t>3</w:t>
      </w:r>
    </w:p>
    <w:p w14:paraId="74880EEE" w14:textId="77777777" w:rsidR="003B7348" w:rsidRDefault="003B7348" w:rsidP="003B7348">
      <w:pPr>
        <w:sectPr w:rsidR="003B7348" w:rsidSect="005446A8">
          <w:headerReference w:type="default" r:id="rId11"/>
          <w:pgSz w:w="11906" w:h="16838" w:code="9"/>
          <w:pgMar w:top="1701" w:right="964" w:bottom="1701" w:left="964" w:header="737" w:footer="680" w:gutter="0"/>
          <w:cols w:space="708"/>
          <w:vAlign w:val="center"/>
          <w:docGrid w:linePitch="360"/>
        </w:sectPr>
      </w:pPr>
    </w:p>
    <w:p w14:paraId="4A7F380C" w14:textId="18D18656" w:rsidR="00E63BD8" w:rsidRPr="006219BE" w:rsidRDefault="00156574" w:rsidP="006219BE">
      <w:pPr>
        <w:pStyle w:val="Heading1"/>
        <w:rPr>
          <w:sz w:val="48"/>
          <w:szCs w:val="40"/>
        </w:rPr>
      </w:pPr>
      <w:r>
        <w:rPr>
          <w:sz w:val="48"/>
          <w:szCs w:val="40"/>
        </w:rPr>
        <w:lastRenderedPageBreak/>
        <w:t xml:space="preserve">Basic </w:t>
      </w:r>
      <w:r w:rsidR="006219BE" w:rsidRPr="006219BE">
        <w:rPr>
          <w:sz w:val="48"/>
          <w:szCs w:val="40"/>
        </w:rPr>
        <w:t>Company Tax Return Preparation Checklist 202</w:t>
      </w:r>
      <w:r w:rsidR="004A1A2D">
        <w:rPr>
          <w:sz w:val="48"/>
          <w:szCs w:val="40"/>
        </w:rPr>
        <w:t>3</w:t>
      </w:r>
      <w:r w:rsidR="006219BE" w:rsidRPr="006219BE">
        <w:rPr>
          <w:sz w:val="48"/>
          <w:szCs w:val="40"/>
        </w:rPr>
        <w:t xml:space="preserve"> </w:t>
      </w:r>
    </w:p>
    <w:p w14:paraId="45D80595" w14:textId="77777777" w:rsidR="00F228BB" w:rsidRDefault="00F228BB" w:rsidP="00F228BB">
      <w:r>
        <w:t>This version of CPA Australia’s 2022 Company Tax Return Preparation checklist is a basic checklist only.</w:t>
      </w:r>
    </w:p>
    <w:p w14:paraId="0B5AF6F4" w14:textId="77777777" w:rsidR="00F228BB" w:rsidRDefault="00F228BB" w:rsidP="00F228BB"/>
    <w:p w14:paraId="3BC0AF9B" w14:textId="13602C81" w:rsidR="00F228BB" w:rsidRDefault="00F228BB" w:rsidP="00F228BB">
      <w:r>
        <w:t xml:space="preserve">For guidance on the major issues that public practice members should address when discharging your obligations in preparing 2022 tax returns for companies, see </w:t>
      </w:r>
      <w:hyperlink r:id="rId12" w:history="1">
        <w:r w:rsidRPr="00F228BB">
          <w:rPr>
            <w:rStyle w:val="Hyperlink"/>
          </w:rPr>
          <w:t>CPA Australia’s detailed checklist with tax agent instructions.</w:t>
        </w:r>
      </w:hyperlink>
    </w:p>
    <w:p w14:paraId="0BA870C0" w14:textId="77777777" w:rsidR="00F228BB" w:rsidRDefault="00F228BB" w:rsidP="00F228BB"/>
    <w:p w14:paraId="57FA3AAF" w14:textId="77777777" w:rsidR="00F228BB" w:rsidRDefault="00F228BB" w:rsidP="00F228BB">
      <w:r>
        <w:t xml:space="preserve">This checklist should be completed in conjunction with the preparation of tax reconciliation return workpapers. </w:t>
      </w:r>
    </w:p>
    <w:p w14:paraId="35AA299C" w14:textId="77777777" w:rsidR="00F228BB" w:rsidRDefault="00F228BB" w:rsidP="00F228BB"/>
    <w:p w14:paraId="5FDF2D97" w14:textId="313ADCE5" w:rsidR="006219BE" w:rsidRDefault="00F228BB" w:rsidP="00F228BB">
      <w:r>
        <w:t>The checklist provides a general list of major issues that should be addressed but is not designed to be an exhaustive list of all issues that may warrant consideration.</w:t>
      </w:r>
    </w:p>
    <w:p w14:paraId="3A39099E" w14:textId="77777777" w:rsidR="00F228BB" w:rsidRPr="006219BE" w:rsidRDefault="00F228BB" w:rsidP="00F228BB">
      <w:pPr>
        <w:rPr>
          <w:b/>
          <w:sz w:val="16"/>
          <w:szCs w:val="16"/>
        </w:rPr>
      </w:pPr>
    </w:p>
    <w:p w14:paraId="0FE4DBF1" w14:textId="460A1F41" w:rsidR="006219BE" w:rsidRDefault="006219BE" w:rsidP="006219BE">
      <w:r w:rsidRPr="006219BE">
        <w:t xml:space="preserve">This information is based on legislation current as at </w:t>
      </w:r>
      <w:r w:rsidR="004A1A2D">
        <w:t>1 May 2023</w:t>
      </w:r>
      <w:r w:rsidRPr="006219BE">
        <w:t>.</w:t>
      </w:r>
    </w:p>
    <w:p w14:paraId="21E15E53" w14:textId="69955C30" w:rsidR="006219BE" w:rsidRDefault="006219BE" w:rsidP="006219BE"/>
    <w:p w14:paraId="146C8F5A" w14:textId="77777777" w:rsidR="006219BE" w:rsidRDefault="006219BE" w:rsidP="006219BE">
      <w:pPr>
        <w:pStyle w:val="Body"/>
        <w:adjustRightInd w:val="0"/>
        <w:snapToGrid w:val="0"/>
        <w:spacing w:before="0" w:after="0" w:line="276" w:lineRule="auto"/>
        <w:ind w:left="0" w:right="0"/>
        <w:rPr>
          <w:i w:val="0"/>
          <w:sz w:val="18"/>
          <w:szCs w:val="18"/>
        </w:rPr>
      </w:pPr>
    </w:p>
    <w:p w14:paraId="31E9901E" w14:textId="77777777" w:rsidR="006219BE" w:rsidRDefault="006219BE" w:rsidP="006219BE">
      <w:pPr>
        <w:rPr>
          <w:b/>
          <w:bCs/>
        </w:rPr>
      </w:pPr>
    </w:p>
    <w:p w14:paraId="771CACD6" w14:textId="77777777" w:rsidR="006219BE" w:rsidRDefault="006219BE" w:rsidP="006219BE">
      <w:pPr>
        <w:rPr>
          <w:b/>
          <w:bCs/>
        </w:rPr>
      </w:pPr>
    </w:p>
    <w:p w14:paraId="670FDFE8" w14:textId="77777777" w:rsidR="006219BE" w:rsidRDefault="006219BE" w:rsidP="006219BE">
      <w:pPr>
        <w:rPr>
          <w:b/>
          <w:bCs/>
        </w:rPr>
      </w:pPr>
    </w:p>
    <w:p w14:paraId="10E6C5CD" w14:textId="77777777" w:rsidR="006219BE" w:rsidRDefault="006219BE" w:rsidP="006219BE">
      <w:pPr>
        <w:rPr>
          <w:b/>
          <w:bCs/>
        </w:rPr>
      </w:pPr>
    </w:p>
    <w:p w14:paraId="746D56DA" w14:textId="77777777" w:rsidR="006219BE" w:rsidRDefault="006219BE" w:rsidP="006219BE">
      <w:pPr>
        <w:rPr>
          <w:b/>
          <w:bCs/>
        </w:rPr>
      </w:pPr>
    </w:p>
    <w:p w14:paraId="144554FF" w14:textId="77777777" w:rsidR="006219BE" w:rsidRDefault="006219BE" w:rsidP="006219BE">
      <w:pPr>
        <w:rPr>
          <w:b/>
          <w:bCs/>
        </w:rPr>
      </w:pPr>
    </w:p>
    <w:p w14:paraId="7123BA83" w14:textId="77777777" w:rsidR="006219BE" w:rsidRDefault="006219BE" w:rsidP="006219BE">
      <w:pPr>
        <w:rPr>
          <w:b/>
          <w:bCs/>
        </w:rPr>
      </w:pPr>
    </w:p>
    <w:p w14:paraId="23C43A53" w14:textId="2F9C6CE1" w:rsidR="006219BE" w:rsidRPr="006219BE" w:rsidRDefault="006219BE" w:rsidP="006219BE">
      <w:pPr>
        <w:rPr>
          <w:b/>
          <w:bCs/>
          <w:sz w:val="17"/>
          <w:szCs w:val="17"/>
        </w:rPr>
      </w:pPr>
      <w:r w:rsidRPr="006219BE">
        <w:rPr>
          <w:b/>
          <w:bCs/>
        </w:rPr>
        <w:t>About the author</w:t>
      </w:r>
    </w:p>
    <w:p w14:paraId="39FE58B2" w14:textId="77777777" w:rsidR="006219BE" w:rsidRDefault="006219BE" w:rsidP="006219BE">
      <w:r>
        <w:t>This checklist was prepared by SW Accountants and Advisors on behalf of CPA Australia.</w:t>
      </w:r>
    </w:p>
    <w:p w14:paraId="6D9D76A2" w14:textId="77777777" w:rsidR="006219BE" w:rsidRDefault="006219BE" w:rsidP="006219BE"/>
    <w:p w14:paraId="4CDD1A1D" w14:textId="77777777" w:rsidR="006219BE" w:rsidRPr="006219BE" w:rsidRDefault="006219BE" w:rsidP="006219BE">
      <w:pPr>
        <w:rPr>
          <w:b/>
          <w:bCs/>
        </w:rPr>
      </w:pPr>
      <w:r w:rsidRPr="006219BE">
        <w:rPr>
          <w:b/>
          <w:bCs/>
        </w:rPr>
        <w:t>Disclaimer</w:t>
      </w:r>
    </w:p>
    <w:p w14:paraId="603094CA" w14:textId="18696E26" w:rsidR="006219BE" w:rsidRPr="006219BE" w:rsidRDefault="006219BE" w:rsidP="006219BE">
      <w: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tbl>
      <w:tblPr>
        <w:tblStyle w:val="RACVTable"/>
        <w:tblW w:w="5206" w:type="pct"/>
        <w:tblLook w:val="00A0" w:firstRow="1" w:lastRow="0" w:firstColumn="1" w:lastColumn="0" w:noHBand="0" w:noVBand="0"/>
      </w:tblPr>
      <w:tblGrid>
        <w:gridCol w:w="1968"/>
        <w:gridCol w:w="8421"/>
      </w:tblGrid>
      <w:tr w:rsidR="006219BE" w14:paraId="58DC4236" w14:textId="77777777" w:rsidTr="00896CBA">
        <w:trPr>
          <w:cnfStyle w:val="100000000000" w:firstRow="1" w:lastRow="0" w:firstColumn="0" w:lastColumn="0" w:oddVBand="0" w:evenVBand="0" w:oddHBand="0" w:evenHBand="0" w:firstRowFirstColumn="0" w:firstRowLastColumn="0" w:lastRowFirstColumn="0" w:lastRowLastColumn="0"/>
        </w:trPr>
        <w:tc>
          <w:tcPr>
            <w:tcW w:w="947" w:type="pct"/>
            <w:hideMark/>
          </w:tcPr>
          <w:p w14:paraId="1EEF1D9F" w14:textId="77777777" w:rsidR="006219BE" w:rsidRPr="00AF5571" w:rsidRDefault="006219BE">
            <w:pPr>
              <w:pStyle w:val="Table"/>
              <w:spacing w:before="100" w:after="100"/>
              <w:rPr>
                <w:rFonts w:asciiTheme="minorHAnsi" w:hAnsiTheme="minorHAnsi" w:cstheme="minorHAnsi"/>
                <w:b w:val="0"/>
                <w:color w:val="090D46" w:themeColor="text1"/>
                <w:sz w:val="18"/>
                <w:szCs w:val="18"/>
              </w:rPr>
            </w:pPr>
            <w:r w:rsidRPr="00AF5571">
              <w:rPr>
                <w:rFonts w:asciiTheme="minorHAnsi" w:hAnsiTheme="minorHAnsi" w:cstheme="minorHAnsi"/>
                <w:color w:val="090D46" w:themeColor="text1"/>
                <w:sz w:val="18"/>
                <w:szCs w:val="18"/>
              </w:rPr>
              <w:lastRenderedPageBreak/>
              <w:t xml:space="preserve">ENTITY’S NAME   </w:t>
            </w:r>
          </w:p>
        </w:tc>
        <w:tc>
          <w:tcPr>
            <w:tcW w:w="4053" w:type="pct"/>
          </w:tcPr>
          <w:p w14:paraId="56501256" w14:textId="77777777" w:rsidR="006219BE" w:rsidRPr="00896CBA" w:rsidRDefault="006219BE">
            <w:pPr>
              <w:pStyle w:val="Table"/>
              <w:spacing w:before="100" w:after="100"/>
              <w:rPr>
                <w:sz w:val="18"/>
                <w:szCs w:val="18"/>
              </w:rPr>
            </w:pPr>
          </w:p>
        </w:tc>
      </w:tr>
    </w:tbl>
    <w:p w14:paraId="14E4EAB6" w14:textId="77777777" w:rsidR="006219BE" w:rsidRDefault="006219BE" w:rsidP="006219BE">
      <w:pPr>
        <w:pStyle w:val="Body"/>
      </w:pPr>
    </w:p>
    <w:p w14:paraId="2D0CFA78" w14:textId="77777777" w:rsidR="006219BE" w:rsidRDefault="006219BE" w:rsidP="006219BE">
      <w:pPr>
        <w:pStyle w:val="Body"/>
      </w:pPr>
    </w:p>
    <w:tbl>
      <w:tblPr>
        <w:tblStyle w:val="RACVTable"/>
        <w:tblW w:w="5200" w:type="pct"/>
        <w:tblLook w:val="00A0" w:firstRow="1" w:lastRow="0" w:firstColumn="1" w:lastColumn="0" w:noHBand="0" w:noVBand="0"/>
      </w:tblPr>
      <w:tblGrid>
        <w:gridCol w:w="8417"/>
        <w:gridCol w:w="701"/>
        <w:gridCol w:w="560"/>
        <w:gridCol w:w="699"/>
      </w:tblGrid>
      <w:tr w:rsidR="006219BE" w:rsidRPr="00AF5571" w14:paraId="7676AC20" w14:textId="77777777" w:rsidTr="00F228BB">
        <w:trPr>
          <w:cnfStyle w:val="100000000000" w:firstRow="1" w:lastRow="0" w:firstColumn="0" w:lastColumn="0" w:oddVBand="0" w:evenVBand="0" w:oddHBand="0" w:evenHBand="0" w:firstRowFirstColumn="0" w:firstRowLastColumn="0" w:lastRowFirstColumn="0" w:lastRowLastColumn="0"/>
        </w:trPr>
        <w:tc>
          <w:tcPr>
            <w:tcW w:w="4055" w:type="pct"/>
            <w:hideMark/>
          </w:tcPr>
          <w:p w14:paraId="65F1A9D4" w14:textId="77777777" w:rsidR="006219BE" w:rsidRPr="00AF5571" w:rsidRDefault="006219BE" w:rsidP="00896CBA">
            <w:pPr>
              <w:pStyle w:val="Table"/>
              <w:spacing w:before="100" w:after="100"/>
              <w:rPr>
                <w:rFonts w:asciiTheme="minorHAnsi" w:hAnsiTheme="minorHAnsi" w:cstheme="minorHAnsi"/>
                <w:color w:val="090D46" w:themeColor="text1"/>
                <w:sz w:val="18"/>
                <w:szCs w:val="18"/>
              </w:rPr>
            </w:pPr>
            <w:r w:rsidRPr="00AF5571">
              <w:rPr>
                <w:rFonts w:asciiTheme="minorHAnsi" w:hAnsiTheme="minorHAnsi" w:cstheme="minorHAnsi"/>
                <w:color w:val="090D46" w:themeColor="text1"/>
                <w:sz w:val="18"/>
                <w:szCs w:val="18"/>
              </w:rPr>
              <w:t>PRIOR YEAR TAX RETURN CONSIDERATIONS</w:t>
            </w:r>
          </w:p>
        </w:tc>
        <w:tc>
          <w:tcPr>
            <w:tcW w:w="338" w:type="pct"/>
            <w:hideMark/>
          </w:tcPr>
          <w:p w14:paraId="030D1ADD" w14:textId="77777777" w:rsidR="006219BE" w:rsidRPr="00AF5571" w:rsidRDefault="006219BE" w:rsidP="00896CBA">
            <w:pPr>
              <w:pStyle w:val="Table"/>
              <w:spacing w:before="100" w:after="100"/>
              <w:rPr>
                <w:rFonts w:asciiTheme="minorHAnsi" w:hAnsiTheme="minorHAnsi" w:cstheme="minorHAnsi"/>
                <w:sz w:val="18"/>
                <w:szCs w:val="18"/>
              </w:rPr>
            </w:pPr>
            <w:r w:rsidRPr="00AF5571">
              <w:rPr>
                <w:rFonts w:asciiTheme="minorHAnsi" w:hAnsiTheme="minorHAnsi" w:cstheme="minorHAnsi"/>
                <w:sz w:val="18"/>
                <w:szCs w:val="18"/>
              </w:rPr>
              <w:t>YES</w:t>
            </w:r>
          </w:p>
        </w:tc>
        <w:tc>
          <w:tcPr>
            <w:tcW w:w="270" w:type="pct"/>
            <w:hideMark/>
          </w:tcPr>
          <w:p w14:paraId="28CC3287" w14:textId="77777777" w:rsidR="006219BE" w:rsidRPr="00AF5571" w:rsidRDefault="006219BE" w:rsidP="00896CBA">
            <w:pPr>
              <w:pStyle w:val="Table"/>
              <w:spacing w:before="100" w:after="100"/>
              <w:rPr>
                <w:rFonts w:asciiTheme="minorHAnsi" w:hAnsiTheme="minorHAnsi" w:cstheme="minorHAnsi"/>
                <w:sz w:val="18"/>
                <w:szCs w:val="18"/>
              </w:rPr>
            </w:pPr>
            <w:r w:rsidRPr="00AF5571">
              <w:rPr>
                <w:rFonts w:asciiTheme="minorHAnsi" w:hAnsiTheme="minorHAnsi" w:cstheme="minorHAnsi"/>
                <w:sz w:val="18"/>
                <w:szCs w:val="18"/>
              </w:rPr>
              <w:t>NO</w:t>
            </w:r>
          </w:p>
        </w:tc>
        <w:tc>
          <w:tcPr>
            <w:tcW w:w="338" w:type="pct"/>
            <w:hideMark/>
          </w:tcPr>
          <w:p w14:paraId="3CBB3F42" w14:textId="77777777" w:rsidR="006219BE" w:rsidRPr="00AF5571" w:rsidRDefault="006219BE" w:rsidP="00896CBA">
            <w:pPr>
              <w:pStyle w:val="Table"/>
              <w:spacing w:before="100" w:after="100"/>
              <w:rPr>
                <w:rFonts w:asciiTheme="minorHAnsi" w:hAnsiTheme="minorHAnsi" w:cstheme="minorHAnsi"/>
                <w:sz w:val="18"/>
                <w:szCs w:val="18"/>
              </w:rPr>
            </w:pPr>
            <w:r w:rsidRPr="00AF5571">
              <w:rPr>
                <w:rFonts w:asciiTheme="minorHAnsi" w:hAnsiTheme="minorHAnsi" w:cstheme="minorHAnsi"/>
                <w:sz w:val="18"/>
                <w:szCs w:val="18"/>
              </w:rPr>
              <w:t>N/A</w:t>
            </w:r>
          </w:p>
        </w:tc>
      </w:tr>
      <w:tr w:rsidR="006219BE" w14:paraId="3DF41992" w14:textId="77777777" w:rsidTr="00F228BB">
        <w:trPr>
          <w:cnfStyle w:val="000000100000" w:firstRow="0" w:lastRow="0" w:firstColumn="0" w:lastColumn="0" w:oddVBand="0" w:evenVBand="0" w:oddHBand="1" w:evenHBand="0" w:firstRowFirstColumn="0" w:firstRowLastColumn="0" w:lastRowFirstColumn="0" w:lastRowLastColumn="0"/>
        </w:trPr>
        <w:tc>
          <w:tcPr>
            <w:tcW w:w="4055" w:type="pct"/>
            <w:hideMark/>
          </w:tcPr>
          <w:p w14:paraId="41B65012" w14:textId="35FDEC4D" w:rsidR="006219BE" w:rsidRDefault="006219BE" w:rsidP="00896CBA"/>
        </w:tc>
        <w:tc>
          <w:tcPr>
            <w:tcW w:w="338" w:type="pct"/>
          </w:tcPr>
          <w:p w14:paraId="0A2A938A" w14:textId="77777777" w:rsidR="006219BE" w:rsidRDefault="006219BE">
            <w:pPr>
              <w:pStyle w:val="Table"/>
              <w:spacing w:before="100" w:after="100"/>
              <w:rPr>
                <w:sz w:val="18"/>
                <w:szCs w:val="18"/>
              </w:rPr>
            </w:pPr>
          </w:p>
        </w:tc>
        <w:tc>
          <w:tcPr>
            <w:tcW w:w="270" w:type="pct"/>
          </w:tcPr>
          <w:p w14:paraId="1E6AD62C" w14:textId="77777777" w:rsidR="006219BE" w:rsidRDefault="006219BE">
            <w:pPr>
              <w:pStyle w:val="Table"/>
              <w:spacing w:before="100" w:after="100"/>
              <w:rPr>
                <w:sz w:val="18"/>
                <w:szCs w:val="18"/>
              </w:rPr>
            </w:pPr>
          </w:p>
        </w:tc>
        <w:tc>
          <w:tcPr>
            <w:tcW w:w="338" w:type="pct"/>
          </w:tcPr>
          <w:p w14:paraId="03A722F1" w14:textId="77777777" w:rsidR="006219BE" w:rsidRDefault="006219BE">
            <w:pPr>
              <w:pStyle w:val="Table"/>
              <w:spacing w:before="100" w:after="100"/>
              <w:rPr>
                <w:sz w:val="18"/>
                <w:szCs w:val="18"/>
              </w:rPr>
            </w:pPr>
          </w:p>
        </w:tc>
      </w:tr>
    </w:tbl>
    <w:p w14:paraId="703EFF58" w14:textId="77777777" w:rsidR="000347DC" w:rsidRDefault="000347DC"/>
    <w:tbl>
      <w:tblPr>
        <w:tblStyle w:val="RACVTable"/>
        <w:tblW w:w="5200" w:type="pct"/>
        <w:tblLook w:val="00A0" w:firstRow="1" w:lastRow="0" w:firstColumn="1" w:lastColumn="0" w:noHBand="0" w:noVBand="0"/>
      </w:tblPr>
      <w:tblGrid>
        <w:gridCol w:w="8423"/>
        <w:gridCol w:w="701"/>
        <w:gridCol w:w="560"/>
        <w:gridCol w:w="693"/>
      </w:tblGrid>
      <w:tr w:rsidR="006219BE" w14:paraId="2CF74F71" w14:textId="77777777" w:rsidTr="00F228BB">
        <w:trPr>
          <w:cnfStyle w:val="100000000000" w:firstRow="1" w:lastRow="0" w:firstColumn="0" w:lastColumn="0" w:oddVBand="0" w:evenVBand="0" w:oddHBand="0" w:evenHBand="0" w:firstRowFirstColumn="0" w:firstRowLastColumn="0" w:lastRowFirstColumn="0" w:lastRowLastColumn="0"/>
        </w:trPr>
        <w:tc>
          <w:tcPr>
            <w:tcW w:w="4058" w:type="pct"/>
            <w:hideMark/>
          </w:tcPr>
          <w:p w14:paraId="7CE4B440" w14:textId="77777777" w:rsidR="006219BE" w:rsidRPr="00AF5571" w:rsidRDefault="006219BE">
            <w:pPr>
              <w:pStyle w:val="Tableheading"/>
              <w:rPr>
                <w:rFonts w:asciiTheme="minorHAnsi" w:hAnsiTheme="minorHAnsi" w:cstheme="minorHAnsi"/>
                <w:b/>
                <w:color w:val="090D46" w:themeColor="text1"/>
                <w:sz w:val="18"/>
                <w:szCs w:val="18"/>
              </w:rPr>
            </w:pPr>
            <w:r w:rsidRPr="00AF5571">
              <w:rPr>
                <w:rFonts w:asciiTheme="minorHAnsi" w:hAnsiTheme="minorHAnsi" w:cstheme="minorHAnsi"/>
                <w:b/>
                <w:color w:val="090D46" w:themeColor="text1"/>
                <w:sz w:val="18"/>
                <w:szCs w:val="18"/>
              </w:rPr>
              <w:t>STATEMENT OF FINANCIAL POSITION (BALANCE SHEET)</w:t>
            </w:r>
          </w:p>
        </w:tc>
        <w:tc>
          <w:tcPr>
            <w:tcW w:w="338" w:type="pct"/>
            <w:hideMark/>
          </w:tcPr>
          <w:p w14:paraId="6CE3E413" w14:textId="77777777" w:rsidR="006219BE" w:rsidRPr="00AF5571" w:rsidRDefault="006219BE">
            <w:pPr>
              <w:pStyle w:val="Tableheading"/>
              <w:rPr>
                <w:rFonts w:asciiTheme="minorHAnsi" w:hAnsiTheme="minorHAnsi" w:cstheme="minorHAnsi"/>
                <w:b/>
                <w:color w:val="090D46" w:themeColor="text1"/>
                <w:sz w:val="18"/>
                <w:szCs w:val="18"/>
              </w:rPr>
            </w:pPr>
            <w:r w:rsidRPr="00AF5571">
              <w:rPr>
                <w:rFonts w:asciiTheme="minorHAnsi" w:hAnsiTheme="minorHAnsi" w:cstheme="minorHAnsi"/>
                <w:b/>
                <w:color w:val="090D46" w:themeColor="text1"/>
                <w:sz w:val="18"/>
                <w:szCs w:val="18"/>
              </w:rPr>
              <w:t>YES</w:t>
            </w:r>
          </w:p>
        </w:tc>
        <w:tc>
          <w:tcPr>
            <w:tcW w:w="270" w:type="pct"/>
            <w:hideMark/>
          </w:tcPr>
          <w:p w14:paraId="7DB18B3C" w14:textId="77777777" w:rsidR="006219BE" w:rsidRPr="00AF5571" w:rsidRDefault="006219BE">
            <w:pPr>
              <w:pStyle w:val="Tableheading"/>
              <w:rPr>
                <w:rFonts w:asciiTheme="minorHAnsi" w:hAnsiTheme="minorHAnsi" w:cstheme="minorHAnsi"/>
                <w:b/>
                <w:color w:val="090D46" w:themeColor="text1"/>
                <w:sz w:val="18"/>
                <w:szCs w:val="18"/>
              </w:rPr>
            </w:pPr>
            <w:r w:rsidRPr="00AF5571">
              <w:rPr>
                <w:rFonts w:asciiTheme="minorHAnsi" w:hAnsiTheme="minorHAnsi" w:cstheme="minorHAnsi"/>
                <w:b/>
                <w:color w:val="090D46" w:themeColor="text1"/>
                <w:sz w:val="18"/>
                <w:szCs w:val="18"/>
              </w:rPr>
              <w:t>NO</w:t>
            </w:r>
          </w:p>
        </w:tc>
        <w:tc>
          <w:tcPr>
            <w:tcW w:w="334" w:type="pct"/>
            <w:hideMark/>
          </w:tcPr>
          <w:p w14:paraId="1F377103" w14:textId="77777777" w:rsidR="006219BE" w:rsidRPr="00AF5571" w:rsidRDefault="006219BE">
            <w:pPr>
              <w:pStyle w:val="Tableheading"/>
              <w:rPr>
                <w:rFonts w:asciiTheme="minorHAnsi" w:hAnsiTheme="minorHAnsi" w:cstheme="minorHAnsi"/>
                <w:b/>
                <w:color w:val="090D46" w:themeColor="text1"/>
                <w:sz w:val="18"/>
                <w:szCs w:val="18"/>
              </w:rPr>
            </w:pPr>
            <w:r w:rsidRPr="00AF5571">
              <w:rPr>
                <w:rFonts w:asciiTheme="minorHAnsi" w:hAnsiTheme="minorHAnsi" w:cstheme="minorHAnsi"/>
                <w:b/>
                <w:color w:val="090D46" w:themeColor="text1"/>
                <w:sz w:val="18"/>
                <w:szCs w:val="18"/>
              </w:rPr>
              <w:t>N/A</w:t>
            </w:r>
          </w:p>
        </w:tc>
      </w:tr>
      <w:tr w:rsidR="006219BE" w14:paraId="317EF60D" w14:textId="77777777" w:rsidTr="00AF5571">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26AF633E" w14:textId="77777777" w:rsidR="006219BE" w:rsidRPr="00AF5571" w:rsidRDefault="006219BE">
            <w:pPr>
              <w:pStyle w:val="Tableheading"/>
              <w:rPr>
                <w:rFonts w:asciiTheme="minorHAnsi" w:hAnsiTheme="minorHAnsi" w:cstheme="minorHAnsi"/>
                <w:bCs/>
                <w:sz w:val="18"/>
                <w:szCs w:val="18"/>
              </w:rPr>
            </w:pPr>
            <w:r w:rsidRPr="00AF5571">
              <w:rPr>
                <w:rFonts w:asciiTheme="minorHAnsi" w:hAnsiTheme="minorHAnsi" w:cstheme="minorHAnsi"/>
                <w:bCs/>
                <w:color w:val="FFFFFF" w:themeColor="background1"/>
                <w:sz w:val="18"/>
                <w:szCs w:val="18"/>
              </w:rPr>
              <w:t>GENERAL</w:t>
            </w:r>
          </w:p>
        </w:tc>
      </w:tr>
      <w:tr w:rsidR="006219BE" w14:paraId="55AED896" w14:textId="77777777" w:rsidTr="00F228BB">
        <w:tc>
          <w:tcPr>
            <w:tcW w:w="4058" w:type="pct"/>
            <w:hideMark/>
          </w:tcPr>
          <w:p w14:paraId="6EB210DC" w14:textId="00C859E5" w:rsidR="006219BE" w:rsidRDefault="004D618D" w:rsidP="00AF5571">
            <w:r>
              <w:t xml:space="preserve">  </w:t>
            </w:r>
          </w:p>
        </w:tc>
        <w:tc>
          <w:tcPr>
            <w:tcW w:w="338" w:type="pct"/>
          </w:tcPr>
          <w:p w14:paraId="403DB458" w14:textId="77777777" w:rsidR="006219BE" w:rsidRDefault="006219BE">
            <w:pPr>
              <w:pStyle w:val="Table"/>
              <w:spacing w:before="100" w:after="100"/>
              <w:rPr>
                <w:sz w:val="18"/>
                <w:szCs w:val="18"/>
              </w:rPr>
            </w:pPr>
          </w:p>
        </w:tc>
        <w:tc>
          <w:tcPr>
            <w:tcW w:w="270" w:type="pct"/>
          </w:tcPr>
          <w:p w14:paraId="1A3C6784" w14:textId="77777777" w:rsidR="006219BE" w:rsidRDefault="006219BE">
            <w:pPr>
              <w:pStyle w:val="Table"/>
              <w:spacing w:before="100" w:after="100"/>
              <w:rPr>
                <w:sz w:val="18"/>
                <w:szCs w:val="18"/>
              </w:rPr>
            </w:pPr>
          </w:p>
        </w:tc>
        <w:tc>
          <w:tcPr>
            <w:tcW w:w="334" w:type="pct"/>
          </w:tcPr>
          <w:p w14:paraId="1A5BFABD" w14:textId="77777777" w:rsidR="006219BE" w:rsidRDefault="006219BE">
            <w:pPr>
              <w:pStyle w:val="Table"/>
              <w:spacing w:before="100" w:after="100"/>
              <w:rPr>
                <w:sz w:val="18"/>
                <w:szCs w:val="18"/>
              </w:rPr>
            </w:pPr>
          </w:p>
        </w:tc>
      </w:tr>
      <w:tr w:rsidR="006219BE" w14:paraId="244F5058" w14:textId="77777777" w:rsidTr="00AF5571">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0BE67CD3" w14:textId="77777777" w:rsidR="006219BE" w:rsidRDefault="006219BE">
            <w:pPr>
              <w:pStyle w:val="Tableheading"/>
              <w:rPr>
                <w:b w:val="0"/>
                <w:sz w:val="18"/>
                <w:szCs w:val="18"/>
              </w:rPr>
            </w:pPr>
            <w:r w:rsidRPr="00AF5571">
              <w:rPr>
                <w:rFonts w:asciiTheme="minorHAnsi" w:hAnsiTheme="minorHAnsi" w:cstheme="minorHAnsi"/>
                <w:bCs/>
                <w:color w:val="FFFFFF" w:themeColor="background1"/>
                <w:sz w:val="18"/>
                <w:szCs w:val="18"/>
              </w:rPr>
              <w:t>DIVISION 7A</w:t>
            </w:r>
          </w:p>
        </w:tc>
      </w:tr>
      <w:tr w:rsidR="006219BE" w14:paraId="7048ED0C" w14:textId="77777777" w:rsidTr="00F228BB">
        <w:tc>
          <w:tcPr>
            <w:tcW w:w="4058" w:type="pct"/>
            <w:hideMark/>
          </w:tcPr>
          <w:p w14:paraId="0DA6B5E8" w14:textId="01ED7271" w:rsidR="006219BE" w:rsidRPr="00AF5571" w:rsidRDefault="004D618D" w:rsidP="00AF5571">
            <w:r>
              <w:t xml:space="preserve">  </w:t>
            </w:r>
          </w:p>
        </w:tc>
        <w:tc>
          <w:tcPr>
            <w:tcW w:w="338" w:type="pct"/>
          </w:tcPr>
          <w:p w14:paraId="4F9D34EF" w14:textId="77777777" w:rsidR="006219BE" w:rsidRDefault="006219BE">
            <w:pPr>
              <w:pStyle w:val="Table"/>
              <w:spacing w:before="100" w:after="100"/>
              <w:rPr>
                <w:sz w:val="18"/>
                <w:szCs w:val="18"/>
              </w:rPr>
            </w:pPr>
          </w:p>
        </w:tc>
        <w:tc>
          <w:tcPr>
            <w:tcW w:w="270" w:type="pct"/>
          </w:tcPr>
          <w:p w14:paraId="5D04A2BE" w14:textId="77777777" w:rsidR="006219BE" w:rsidRDefault="006219BE">
            <w:pPr>
              <w:pStyle w:val="Table"/>
              <w:spacing w:before="100" w:after="100"/>
              <w:rPr>
                <w:sz w:val="18"/>
                <w:szCs w:val="18"/>
              </w:rPr>
            </w:pPr>
          </w:p>
        </w:tc>
        <w:tc>
          <w:tcPr>
            <w:tcW w:w="334" w:type="pct"/>
          </w:tcPr>
          <w:p w14:paraId="15E43EC6" w14:textId="77777777" w:rsidR="006219BE" w:rsidRDefault="006219BE">
            <w:pPr>
              <w:pStyle w:val="Table"/>
              <w:spacing w:before="100" w:after="100"/>
              <w:rPr>
                <w:sz w:val="18"/>
                <w:szCs w:val="18"/>
              </w:rPr>
            </w:pPr>
          </w:p>
        </w:tc>
      </w:tr>
      <w:tr w:rsidR="006219BE" w14:paraId="7114A460" w14:textId="77777777" w:rsidTr="00AF5571">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38BACB43" w14:textId="77777777" w:rsidR="006219BE" w:rsidRDefault="006219BE" w:rsidP="00AF5571">
            <w:pPr>
              <w:pStyle w:val="Tableheading"/>
              <w:rPr>
                <w:sz w:val="18"/>
                <w:szCs w:val="18"/>
              </w:rPr>
            </w:pPr>
            <w:r w:rsidRPr="00AF5571">
              <w:rPr>
                <w:rFonts w:asciiTheme="minorHAnsi" w:hAnsiTheme="minorHAnsi" w:cstheme="minorHAnsi"/>
                <w:bCs/>
                <w:color w:val="FFFFFF" w:themeColor="background1"/>
                <w:sz w:val="18"/>
                <w:szCs w:val="18"/>
              </w:rPr>
              <w:t>PREPAYMENTS</w:t>
            </w:r>
          </w:p>
        </w:tc>
      </w:tr>
      <w:tr w:rsidR="006219BE" w14:paraId="598D9D7F" w14:textId="77777777" w:rsidTr="00F228BB">
        <w:tc>
          <w:tcPr>
            <w:tcW w:w="4058" w:type="pct"/>
            <w:hideMark/>
          </w:tcPr>
          <w:p w14:paraId="3FF2EB50" w14:textId="7FF3AF25" w:rsidR="006219BE" w:rsidRDefault="004D618D" w:rsidP="00AF5571">
            <w:r>
              <w:t xml:space="preserve">  </w:t>
            </w:r>
          </w:p>
        </w:tc>
        <w:tc>
          <w:tcPr>
            <w:tcW w:w="338" w:type="pct"/>
          </w:tcPr>
          <w:p w14:paraId="653A4064" w14:textId="77777777" w:rsidR="006219BE" w:rsidRDefault="006219BE">
            <w:pPr>
              <w:pStyle w:val="Table"/>
              <w:spacing w:before="100" w:after="100"/>
              <w:rPr>
                <w:sz w:val="18"/>
                <w:szCs w:val="18"/>
              </w:rPr>
            </w:pPr>
          </w:p>
        </w:tc>
        <w:tc>
          <w:tcPr>
            <w:tcW w:w="270" w:type="pct"/>
          </w:tcPr>
          <w:p w14:paraId="06C51E7D" w14:textId="77777777" w:rsidR="006219BE" w:rsidRDefault="006219BE">
            <w:pPr>
              <w:pStyle w:val="Table"/>
              <w:spacing w:before="100" w:after="100"/>
              <w:rPr>
                <w:sz w:val="18"/>
                <w:szCs w:val="18"/>
              </w:rPr>
            </w:pPr>
          </w:p>
        </w:tc>
        <w:tc>
          <w:tcPr>
            <w:tcW w:w="334" w:type="pct"/>
          </w:tcPr>
          <w:p w14:paraId="532F52F0" w14:textId="77777777" w:rsidR="006219BE" w:rsidRDefault="006219BE">
            <w:pPr>
              <w:pStyle w:val="Table"/>
              <w:spacing w:before="100" w:after="100"/>
              <w:rPr>
                <w:sz w:val="18"/>
                <w:szCs w:val="18"/>
              </w:rPr>
            </w:pPr>
          </w:p>
        </w:tc>
      </w:tr>
      <w:tr w:rsidR="000347DC" w14:paraId="7DCFA06D" w14:textId="77777777" w:rsidTr="00AF5571">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41553B45" w14:textId="77777777" w:rsidR="000347DC" w:rsidRDefault="000347DC" w:rsidP="00AF5571">
            <w:pPr>
              <w:pStyle w:val="Tableheading"/>
              <w:rPr>
                <w:sz w:val="18"/>
                <w:szCs w:val="18"/>
              </w:rPr>
            </w:pPr>
            <w:r w:rsidRPr="00AF5571">
              <w:rPr>
                <w:rFonts w:asciiTheme="minorHAnsi" w:hAnsiTheme="minorHAnsi" w:cstheme="minorHAnsi"/>
                <w:bCs/>
                <w:color w:val="FFFFFF" w:themeColor="background1"/>
                <w:sz w:val="18"/>
                <w:szCs w:val="18"/>
              </w:rPr>
              <w:t>TRADING STOCK</w:t>
            </w:r>
            <w:r>
              <w:rPr>
                <w:sz w:val="18"/>
                <w:szCs w:val="18"/>
              </w:rPr>
              <w:t xml:space="preserve"> </w:t>
            </w:r>
          </w:p>
        </w:tc>
      </w:tr>
      <w:tr w:rsidR="000347DC" w14:paraId="65C98355" w14:textId="77777777" w:rsidTr="00F228BB">
        <w:tc>
          <w:tcPr>
            <w:tcW w:w="4058" w:type="pct"/>
            <w:hideMark/>
          </w:tcPr>
          <w:p w14:paraId="214A780D" w14:textId="4B7ACC0C" w:rsidR="000347DC" w:rsidRDefault="004D618D" w:rsidP="00AF5571">
            <w:r>
              <w:t xml:space="preserve">  </w:t>
            </w:r>
            <w:r w:rsidR="000347DC">
              <w:t xml:space="preserve">   </w:t>
            </w:r>
          </w:p>
        </w:tc>
        <w:tc>
          <w:tcPr>
            <w:tcW w:w="338" w:type="pct"/>
          </w:tcPr>
          <w:p w14:paraId="40EC4757" w14:textId="77777777" w:rsidR="000347DC" w:rsidRDefault="000347DC" w:rsidP="00E61398">
            <w:pPr>
              <w:pStyle w:val="Table"/>
              <w:spacing w:before="100" w:after="100"/>
              <w:rPr>
                <w:sz w:val="18"/>
                <w:szCs w:val="18"/>
              </w:rPr>
            </w:pPr>
          </w:p>
        </w:tc>
        <w:tc>
          <w:tcPr>
            <w:tcW w:w="270" w:type="pct"/>
          </w:tcPr>
          <w:p w14:paraId="4379AC6C" w14:textId="77777777" w:rsidR="000347DC" w:rsidRDefault="000347DC" w:rsidP="00E61398">
            <w:pPr>
              <w:pStyle w:val="Table"/>
              <w:spacing w:before="100" w:after="100"/>
              <w:rPr>
                <w:sz w:val="18"/>
                <w:szCs w:val="18"/>
              </w:rPr>
            </w:pPr>
          </w:p>
        </w:tc>
        <w:tc>
          <w:tcPr>
            <w:tcW w:w="334" w:type="pct"/>
          </w:tcPr>
          <w:p w14:paraId="2DD88094" w14:textId="77777777" w:rsidR="000347DC" w:rsidRDefault="000347DC" w:rsidP="00E61398">
            <w:pPr>
              <w:pStyle w:val="Table"/>
              <w:spacing w:before="100" w:after="100"/>
              <w:rPr>
                <w:sz w:val="18"/>
                <w:szCs w:val="18"/>
              </w:rPr>
            </w:pPr>
          </w:p>
        </w:tc>
      </w:tr>
      <w:tr w:rsidR="000347DC" w14:paraId="7FBB3E1B" w14:textId="77777777" w:rsidTr="00AF5571">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1F0E395C" w14:textId="77777777" w:rsidR="000347DC" w:rsidRDefault="000347DC" w:rsidP="00E61398">
            <w:pPr>
              <w:pStyle w:val="Tableheading"/>
              <w:rPr>
                <w:b w:val="0"/>
                <w:sz w:val="18"/>
                <w:szCs w:val="18"/>
              </w:rPr>
            </w:pPr>
            <w:r w:rsidRPr="00AF5571">
              <w:rPr>
                <w:rFonts w:asciiTheme="minorHAnsi" w:hAnsiTheme="minorHAnsi" w:cstheme="minorHAnsi"/>
                <w:bCs/>
                <w:color w:val="FFFFFF" w:themeColor="background1"/>
                <w:sz w:val="18"/>
                <w:szCs w:val="18"/>
              </w:rPr>
              <w:t>INTELLECTUAL PROPERTY</w:t>
            </w:r>
            <w:r>
              <w:rPr>
                <w:b w:val="0"/>
                <w:sz w:val="18"/>
                <w:szCs w:val="18"/>
              </w:rPr>
              <w:t xml:space="preserve"> </w:t>
            </w:r>
          </w:p>
        </w:tc>
      </w:tr>
      <w:tr w:rsidR="000347DC" w14:paraId="030AF8E4" w14:textId="77777777" w:rsidTr="00F228BB">
        <w:trPr>
          <w:trHeight w:val="461"/>
        </w:trPr>
        <w:tc>
          <w:tcPr>
            <w:tcW w:w="4058" w:type="pct"/>
            <w:hideMark/>
          </w:tcPr>
          <w:p w14:paraId="4D4AA125" w14:textId="2A2A4A68" w:rsidR="000347DC" w:rsidRDefault="004D618D" w:rsidP="00E61398">
            <w:pPr>
              <w:spacing w:before="100" w:after="100"/>
              <w:rPr>
                <w:rFonts w:cs="Arial"/>
                <w:szCs w:val="18"/>
              </w:rPr>
            </w:pPr>
            <w:r>
              <w:rPr>
                <w:szCs w:val="18"/>
              </w:rPr>
              <w:t xml:space="preserve">  </w:t>
            </w:r>
          </w:p>
        </w:tc>
        <w:tc>
          <w:tcPr>
            <w:tcW w:w="338" w:type="pct"/>
          </w:tcPr>
          <w:p w14:paraId="4314F4B7" w14:textId="77777777" w:rsidR="000347DC" w:rsidRDefault="000347DC" w:rsidP="00E61398">
            <w:pPr>
              <w:pStyle w:val="Table"/>
              <w:spacing w:before="100" w:after="100"/>
              <w:rPr>
                <w:sz w:val="18"/>
                <w:szCs w:val="18"/>
              </w:rPr>
            </w:pPr>
          </w:p>
        </w:tc>
        <w:tc>
          <w:tcPr>
            <w:tcW w:w="270" w:type="pct"/>
          </w:tcPr>
          <w:p w14:paraId="15FCD604" w14:textId="77777777" w:rsidR="000347DC" w:rsidRDefault="000347DC" w:rsidP="00E61398">
            <w:pPr>
              <w:pStyle w:val="Table"/>
              <w:spacing w:before="100" w:after="100"/>
              <w:rPr>
                <w:sz w:val="18"/>
                <w:szCs w:val="18"/>
              </w:rPr>
            </w:pPr>
          </w:p>
        </w:tc>
        <w:tc>
          <w:tcPr>
            <w:tcW w:w="334" w:type="pct"/>
          </w:tcPr>
          <w:p w14:paraId="1FAB2083" w14:textId="77777777" w:rsidR="000347DC" w:rsidRDefault="000347DC" w:rsidP="00E61398">
            <w:pPr>
              <w:pStyle w:val="Table"/>
              <w:spacing w:before="100" w:after="100"/>
              <w:rPr>
                <w:sz w:val="18"/>
                <w:szCs w:val="18"/>
              </w:rPr>
            </w:pPr>
          </w:p>
        </w:tc>
      </w:tr>
      <w:tr w:rsidR="000347DC" w14:paraId="75129CA5" w14:textId="77777777" w:rsidTr="00AF5571">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56FAF840" w14:textId="77777777" w:rsidR="000347DC" w:rsidRDefault="000347DC" w:rsidP="00E61398">
            <w:pPr>
              <w:pStyle w:val="Tableheading"/>
              <w:rPr>
                <w:b w:val="0"/>
                <w:sz w:val="18"/>
                <w:szCs w:val="18"/>
              </w:rPr>
            </w:pPr>
            <w:r w:rsidRPr="00AF5571">
              <w:rPr>
                <w:rFonts w:asciiTheme="minorHAnsi" w:hAnsiTheme="minorHAnsi" w:cstheme="minorHAnsi"/>
                <w:bCs/>
                <w:color w:val="FFFFFF" w:themeColor="background1"/>
                <w:sz w:val="18"/>
                <w:szCs w:val="18"/>
              </w:rPr>
              <w:t>DEBT / EQUITY</w:t>
            </w:r>
            <w:r>
              <w:rPr>
                <w:b w:val="0"/>
                <w:sz w:val="18"/>
                <w:szCs w:val="18"/>
              </w:rPr>
              <w:t xml:space="preserve"> </w:t>
            </w:r>
          </w:p>
        </w:tc>
      </w:tr>
      <w:tr w:rsidR="000347DC" w14:paraId="1303EED3" w14:textId="77777777" w:rsidTr="00F228BB">
        <w:tc>
          <w:tcPr>
            <w:tcW w:w="4058" w:type="pct"/>
            <w:hideMark/>
          </w:tcPr>
          <w:p w14:paraId="1CFD98D8" w14:textId="0BA8A595" w:rsidR="000347DC" w:rsidRDefault="004D618D" w:rsidP="00AF5571">
            <w:r>
              <w:t xml:space="preserve">  </w:t>
            </w:r>
          </w:p>
        </w:tc>
        <w:tc>
          <w:tcPr>
            <w:tcW w:w="338" w:type="pct"/>
          </w:tcPr>
          <w:p w14:paraId="47DD6225" w14:textId="77777777" w:rsidR="000347DC" w:rsidRDefault="000347DC" w:rsidP="00E61398">
            <w:pPr>
              <w:pStyle w:val="Table"/>
              <w:spacing w:before="100" w:after="100"/>
              <w:rPr>
                <w:sz w:val="18"/>
                <w:szCs w:val="18"/>
              </w:rPr>
            </w:pPr>
          </w:p>
        </w:tc>
        <w:tc>
          <w:tcPr>
            <w:tcW w:w="270" w:type="pct"/>
          </w:tcPr>
          <w:p w14:paraId="130B10D1" w14:textId="77777777" w:rsidR="000347DC" w:rsidRDefault="000347DC" w:rsidP="00E61398">
            <w:pPr>
              <w:pStyle w:val="Table"/>
              <w:spacing w:before="100" w:after="100"/>
              <w:rPr>
                <w:sz w:val="18"/>
                <w:szCs w:val="18"/>
              </w:rPr>
            </w:pPr>
          </w:p>
        </w:tc>
        <w:tc>
          <w:tcPr>
            <w:tcW w:w="334" w:type="pct"/>
          </w:tcPr>
          <w:p w14:paraId="2A90E091" w14:textId="77777777" w:rsidR="000347DC" w:rsidRDefault="000347DC" w:rsidP="00E61398">
            <w:pPr>
              <w:pStyle w:val="Table"/>
              <w:spacing w:before="100" w:after="100"/>
              <w:rPr>
                <w:sz w:val="18"/>
                <w:szCs w:val="18"/>
              </w:rPr>
            </w:pPr>
          </w:p>
        </w:tc>
      </w:tr>
    </w:tbl>
    <w:p w14:paraId="32C2981C" w14:textId="2525046F" w:rsidR="006219BE" w:rsidRDefault="006219BE" w:rsidP="006219BE">
      <w:pPr>
        <w:rPr>
          <w:rFonts w:ascii="Arial" w:hAnsi="Arial"/>
          <w:sz w:val="24"/>
          <w:szCs w:val="24"/>
        </w:rPr>
      </w:pPr>
    </w:p>
    <w:tbl>
      <w:tblPr>
        <w:tblStyle w:val="RACVTable"/>
        <w:tblW w:w="5200" w:type="pct"/>
        <w:tblLook w:val="00A0" w:firstRow="1" w:lastRow="0" w:firstColumn="1" w:lastColumn="0" w:noHBand="0" w:noVBand="0"/>
      </w:tblPr>
      <w:tblGrid>
        <w:gridCol w:w="8423"/>
        <w:gridCol w:w="701"/>
        <w:gridCol w:w="560"/>
        <w:gridCol w:w="693"/>
      </w:tblGrid>
      <w:tr w:rsidR="006219BE" w14:paraId="125326C5" w14:textId="77777777" w:rsidTr="00720273">
        <w:trPr>
          <w:cnfStyle w:val="100000000000" w:firstRow="1" w:lastRow="0" w:firstColumn="0" w:lastColumn="0" w:oddVBand="0" w:evenVBand="0" w:oddHBand="0" w:evenHBand="0" w:firstRowFirstColumn="0" w:firstRowLastColumn="0" w:lastRowFirstColumn="0" w:lastRowLastColumn="0"/>
        </w:trPr>
        <w:tc>
          <w:tcPr>
            <w:tcW w:w="4058" w:type="pct"/>
            <w:hideMark/>
          </w:tcPr>
          <w:p w14:paraId="6E5242BC" w14:textId="77777777" w:rsidR="006219BE" w:rsidRPr="00976EDD" w:rsidRDefault="006219BE">
            <w:pPr>
              <w:pStyle w:val="Tableheading"/>
              <w:rPr>
                <w:rFonts w:asciiTheme="minorHAnsi" w:hAnsiTheme="minorHAnsi" w:cstheme="minorHAnsi"/>
                <w:b/>
                <w:color w:val="090D46" w:themeColor="text1"/>
                <w:sz w:val="18"/>
                <w:szCs w:val="18"/>
              </w:rPr>
            </w:pPr>
            <w:r w:rsidRPr="00976EDD">
              <w:rPr>
                <w:rFonts w:asciiTheme="minorHAnsi" w:hAnsiTheme="minorHAnsi" w:cstheme="minorHAnsi"/>
                <w:b/>
                <w:color w:val="090D46" w:themeColor="text1"/>
                <w:sz w:val="18"/>
                <w:szCs w:val="18"/>
              </w:rPr>
              <w:br w:type="page"/>
              <w:t>STATEMENT OF COMPREHENSIVE INCOME (PROFIT AND LOSS)</w:t>
            </w:r>
          </w:p>
        </w:tc>
        <w:tc>
          <w:tcPr>
            <w:tcW w:w="338" w:type="pct"/>
            <w:hideMark/>
          </w:tcPr>
          <w:p w14:paraId="64D71AF5" w14:textId="77777777" w:rsidR="006219BE" w:rsidRPr="00976EDD" w:rsidRDefault="006219BE">
            <w:pPr>
              <w:pStyle w:val="Tableheading"/>
              <w:rPr>
                <w:rFonts w:asciiTheme="minorHAnsi" w:hAnsiTheme="minorHAnsi" w:cstheme="minorHAnsi"/>
                <w:b/>
                <w:color w:val="090D46" w:themeColor="text1"/>
                <w:sz w:val="18"/>
                <w:szCs w:val="18"/>
              </w:rPr>
            </w:pPr>
            <w:r w:rsidRPr="00976EDD">
              <w:rPr>
                <w:rFonts w:asciiTheme="minorHAnsi" w:hAnsiTheme="minorHAnsi" w:cstheme="minorHAnsi"/>
                <w:b/>
                <w:color w:val="090D46" w:themeColor="text1"/>
                <w:sz w:val="18"/>
                <w:szCs w:val="18"/>
              </w:rPr>
              <w:t>YES</w:t>
            </w:r>
          </w:p>
        </w:tc>
        <w:tc>
          <w:tcPr>
            <w:tcW w:w="270" w:type="pct"/>
            <w:hideMark/>
          </w:tcPr>
          <w:p w14:paraId="2B32222A" w14:textId="77777777" w:rsidR="006219BE" w:rsidRPr="00976EDD" w:rsidRDefault="006219BE">
            <w:pPr>
              <w:pStyle w:val="Tableheading"/>
              <w:rPr>
                <w:rFonts w:asciiTheme="minorHAnsi" w:hAnsiTheme="minorHAnsi" w:cstheme="minorHAnsi"/>
                <w:b/>
                <w:color w:val="090D46" w:themeColor="text1"/>
                <w:sz w:val="18"/>
                <w:szCs w:val="18"/>
              </w:rPr>
            </w:pPr>
            <w:r w:rsidRPr="00976EDD">
              <w:rPr>
                <w:rFonts w:asciiTheme="minorHAnsi" w:hAnsiTheme="minorHAnsi" w:cstheme="minorHAnsi"/>
                <w:b/>
                <w:color w:val="090D46" w:themeColor="text1"/>
                <w:sz w:val="18"/>
                <w:szCs w:val="18"/>
              </w:rPr>
              <w:t>NO</w:t>
            </w:r>
          </w:p>
        </w:tc>
        <w:tc>
          <w:tcPr>
            <w:tcW w:w="334" w:type="pct"/>
            <w:hideMark/>
          </w:tcPr>
          <w:p w14:paraId="3D557415" w14:textId="77777777" w:rsidR="006219BE" w:rsidRPr="00976EDD" w:rsidRDefault="006219BE">
            <w:pPr>
              <w:pStyle w:val="Tableheading"/>
              <w:rPr>
                <w:rFonts w:asciiTheme="minorHAnsi" w:hAnsiTheme="minorHAnsi" w:cstheme="minorHAnsi"/>
                <w:b/>
                <w:color w:val="090D46" w:themeColor="text1"/>
                <w:sz w:val="18"/>
                <w:szCs w:val="18"/>
              </w:rPr>
            </w:pPr>
            <w:r w:rsidRPr="00976EDD">
              <w:rPr>
                <w:rFonts w:asciiTheme="minorHAnsi" w:hAnsiTheme="minorHAnsi" w:cstheme="minorHAnsi"/>
                <w:b/>
                <w:color w:val="090D46" w:themeColor="text1"/>
                <w:sz w:val="18"/>
                <w:szCs w:val="18"/>
              </w:rPr>
              <w:t>N/A</w:t>
            </w:r>
          </w:p>
        </w:tc>
      </w:tr>
      <w:tr w:rsidR="006219BE" w14:paraId="5CED3148" w14:textId="77777777" w:rsidTr="00976EDD">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1B02FE94" w14:textId="77777777" w:rsidR="006219BE" w:rsidRDefault="006219BE">
            <w:pPr>
              <w:pStyle w:val="Tableheading"/>
              <w:rPr>
                <w:b w:val="0"/>
                <w:sz w:val="18"/>
                <w:szCs w:val="18"/>
              </w:rPr>
            </w:pPr>
            <w:r w:rsidRPr="00976EDD">
              <w:rPr>
                <w:rFonts w:asciiTheme="minorHAnsi" w:hAnsiTheme="minorHAnsi" w:cstheme="minorHAnsi"/>
                <w:bCs/>
                <w:color w:val="FFFFFF" w:themeColor="background1"/>
                <w:sz w:val="18"/>
                <w:szCs w:val="18"/>
              </w:rPr>
              <w:t xml:space="preserve">GENERAL </w:t>
            </w:r>
          </w:p>
        </w:tc>
      </w:tr>
      <w:tr w:rsidR="006219BE" w14:paraId="5D65D6DD" w14:textId="77777777" w:rsidTr="00720273">
        <w:tc>
          <w:tcPr>
            <w:tcW w:w="4058" w:type="pct"/>
            <w:hideMark/>
          </w:tcPr>
          <w:p w14:paraId="128875DE" w14:textId="3F63F7E3" w:rsidR="006219BE" w:rsidRDefault="004D618D" w:rsidP="00976EDD">
            <w:r>
              <w:t xml:space="preserve">  </w:t>
            </w:r>
          </w:p>
        </w:tc>
        <w:tc>
          <w:tcPr>
            <w:tcW w:w="338" w:type="pct"/>
          </w:tcPr>
          <w:p w14:paraId="181E8FE8" w14:textId="77777777" w:rsidR="006219BE" w:rsidRDefault="006219BE">
            <w:pPr>
              <w:pStyle w:val="Table"/>
              <w:spacing w:before="100" w:after="100"/>
              <w:rPr>
                <w:sz w:val="18"/>
                <w:szCs w:val="18"/>
              </w:rPr>
            </w:pPr>
          </w:p>
        </w:tc>
        <w:tc>
          <w:tcPr>
            <w:tcW w:w="270" w:type="pct"/>
          </w:tcPr>
          <w:p w14:paraId="67836AFB" w14:textId="77777777" w:rsidR="006219BE" w:rsidRDefault="006219BE">
            <w:pPr>
              <w:pStyle w:val="Table"/>
              <w:spacing w:before="100" w:after="100"/>
              <w:rPr>
                <w:sz w:val="18"/>
                <w:szCs w:val="18"/>
              </w:rPr>
            </w:pPr>
          </w:p>
        </w:tc>
        <w:tc>
          <w:tcPr>
            <w:tcW w:w="334" w:type="pct"/>
          </w:tcPr>
          <w:p w14:paraId="37AC05C3" w14:textId="77777777" w:rsidR="006219BE" w:rsidRDefault="006219BE">
            <w:pPr>
              <w:pStyle w:val="Table"/>
              <w:spacing w:before="100" w:after="100"/>
              <w:rPr>
                <w:sz w:val="18"/>
                <w:szCs w:val="18"/>
              </w:rPr>
            </w:pPr>
          </w:p>
        </w:tc>
      </w:tr>
      <w:tr w:rsidR="006219BE" w14:paraId="0A9E1B92" w14:textId="77777777" w:rsidTr="00720273">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531C9572" w14:textId="3E001244" w:rsidR="006219BE" w:rsidRPr="00720273" w:rsidRDefault="006219BE">
            <w:pPr>
              <w:pStyle w:val="Tableheading"/>
              <w:rPr>
                <w:rFonts w:asciiTheme="minorHAnsi" w:hAnsiTheme="minorHAnsi" w:cstheme="minorHAnsi"/>
                <w:bCs/>
                <w:color w:val="FFFFFF" w:themeColor="background1"/>
                <w:sz w:val="18"/>
                <w:szCs w:val="18"/>
              </w:rPr>
            </w:pPr>
            <w:r w:rsidRPr="00720273">
              <w:rPr>
                <w:rFonts w:asciiTheme="minorHAnsi" w:hAnsiTheme="minorHAnsi" w:cstheme="minorHAnsi"/>
                <w:bCs/>
                <w:color w:val="FFFFFF" w:themeColor="background1"/>
                <w:sz w:val="18"/>
                <w:szCs w:val="18"/>
              </w:rPr>
              <w:lastRenderedPageBreak/>
              <w:t xml:space="preserve">DECLINE IN VALUE (DEPRECIATION) </w:t>
            </w:r>
          </w:p>
        </w:tc>
      </w:tr>
      <w:tr w:rsidR="00DE4648" w14:paraId="24366F19" w14:textId="77777777" w:rsidTr="00720273">
        <w:tc>
          <w:tcPr>
            <w:tcW w:w="4058" w:type="pct"/>
            <w:hideMark/>
          </w:tcPr>
          <w:p w14:paraId="74FEEF16" w14:textId="72DAF92A" w:rsidR="00DE4648" w:rsidRPr="00DC19DC" w:rsidRDefault="00F228BB" w:rsidP="00DE4648">
            <w:pPr>
              <w:rPr>
                <w:b/>
                <w:bCs/>
              </w:rPr>
            </w:pPr>
            <w:r>
              <w:rPr>
                <w:b/>
                <w:bCs/>
              </w:rPr>
              <w:t xml:space="preserve"> </w:t>
            </w:r>
          </w:p>
        </w:tc>
        <w:tc>
          <w:tcPr>
            <w:tcW w:w="338" w:type="pct"/>
          </w:tcPr>
          <w:p w14:paraId="73271048" w14:textId="77777777" w:rsidR="00DE4648" w:rsidRDefault="00DE4648" w:rsidP="00DE4648">
            <w:pPr>
              <w:pStyle w:val="Table"/>
              <w:spacing w:before="100" w:after="100"/>
              <w:rPr>
                <w:sz w:val="18"/>
                <w:szCs w:val="18"/>
              </w:rPr>
            </w:pPr>
          </w:p>
        </w:tc>
        <w:tc>
          <w:tcPr>
            <w:tcW w:w="270" w:type="pct"/>
          </w:tcPr>
          <w:p w14:paraId="3CA88C93" w14:textId="77777777" w:rsidR="00DE4648" w:rsidRDefault="00DE4648" w:rsidP="00DE4648">
            <w:pPr>
              <w:pStyle w:val="Table"/>
              <w:spacing w:before="100" w:after="100"/>
              <w:rPr>
                <w:sz w:val="18"/>
                <w:szCs w:val="18"/>
              </w:rPr>
            </w:pPr>
          </w:p>
        </w:tc>
        <w:tc>
          <w:tcPr>
            <w:tcW w:w="334" w:type="pct"/>
          </w:tcPr>
          <w:p w14:paraId="2925A4F7" w14:textId="77777777" w:rsidR="00DE4648" w:rsidRDefault="00DE4648" w:rsidP="00DE4648">
            <w:pPr>
              <w:pStyle w:val="Table"/>
              <w:spacing w:before="100" w:after="100"/>
              <w:rPr>
                <w:sz w:val="18"/>
                <w:szCs w:val="18"/>
              </w:rPr>
            </w:pPr>
          </w:p>
        </w:tc>
      </w:tr>
      <w:tr w:rsidR="00DE4648" w14:paraId="0D8247E0" w14:textId="77777777" w:rsidTr="00DC19DC">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42568D94" w14:textId="77777777" w:rsidR="00DE4648" w:rsidRDefault="00DE4648" w:rsidP="00DE4648">
            <w:pPr>
              <w:pStyle w:val="Table"/>
              <w:spacing w:before="100" w:after="100"/>
              <w:rPr>
                <w:sz w:val="18"/>
                <w:szCs w:val="18"/>
              </w:rPr>
            </w:pPr>
            <w:r w:rsidRPr="00DC19DC">
              <w:rPr>
                <w:rFonts w:asciiTheme="minorHAnsi" w:hAnsiTheme="minorHAnsi" w:cstheme="minorHAnsi"/>
                <w:b/>
                <w:color w:val="FFFFFF" w:themeColor="background1"/>
                <w:sz w:val="18"/>
                <w:szCs w:val="18"/>
              </w:rPr>
              <w:t>NON-RESIDENT COMPANIES</w:t>
            </w:r>
            <w:r>
              <w:rPr>
                <w:rFonts w:cs="Arial"/>
                <w:sz w:val="18"/>
                <w:szCs w:val="18"/>
              </w:rPr>
              <w:t xml:space="preserve"> </w:t>
            </w:r>
          </w:p>
        </w:tc>
      </w:tr>
      <w:tr w:rsidR="00DE4648" w14:paraId="6D229877" w14:textId="77777777" w:rsidTr="00720273">
        <w:tc>
          <w:tcPr>
            <w:tcW w:w="4058" w:type="pct"/>
            <w:hideMark/>
          </w:tcPr>
          <w:p w14:paraId="3A019D8F" w14:textId="4C30FB59" w:rsidR="00DE4648" w:rsidRDefault="004D618D" w:rsidP="00DE4648">
            <w:r>
              <w:t xml:space="preserve">  </w:t>
            </w:r>
          </w:p>
        </w:tc>
        <w:tc>
          <w:tcPr>
            <w:tcW w:w="338" w:type="pct"/>
          </w:tcPr>
          <w:p w14:paraId="6B063C7B" w14:textId="77777777" w:rsidR="00DE4648" w:rsidRDefault="00DE4648" w:rsidP="00DE4648">
            <w:pPr>
              <w:pStyle w:val="Table"/>
              <w:spacing w:before="100" w:after="100"/>
              <w:rPr>
                <w:sz w:val="18"/>
                <w:szCs w:val="18"/>
              </w:rPr>
            </w:pPr>
          </w:p>
        </w:tc>
        <w:tc>
          <w:tcPr>
            <w:tcW w:w="270" w:type="pct"/>
          </w:tcPr>
          <w:p w14:paraId="694B2A1A" w14:textId="77777777" w:rsidR="00DE4648" w:rsidRDefault="00DE4648" w:rsidP="00DE4648">
            <w:pPr>
              <w:pStyle w:val="Table"/>
              <w:spacing w:before="100" w:after="100"/>
              <w:rPr>
                <w:sz w:val="18"/>
                <w:szCs w:val="18"/>
              </w:rPr>
            </w:pPr>
          </w:p>
        </w:tc>
        <w:tc>
          <w:tcPr>
            <w:tcW w:w="334" w:type="pct"/>
          </w:tcPr>
          <w:p w14:paraId="039B052F" w14:textId="77777777" w:rsidR="00DE4648" w:rsidRDefault="00DE4648" w:rsidP="00DE4648">
            <w:pPr>
              <w:pStyle w:val="Table"/>
              <w:spacing w:before="100" w:after="100"/>
              <w:rPr>
                <w:sz w:val="18"/>
                <w:szCs w:val="18"/>
              </w:rPr>
            </w:pPr>
          </w:p>
        </w:tc>
      </w:tr>
      <w:tr w:rsidR="00DE4648" w14:paraId="2BB2CBF8" w14:textId="77777777" w:rsidTr="00D44E26">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3490A265" w14:textId="77777777" w:rsidR="00DE4648" w:rsidRDefault="00DE4648" w:rsidP="00DE4648">
            <w:pPr>
              <w:pStyle w:val="Tableheading"/>
              <w:rPr>
                <w:b w:val="0"/>
                <w:sz w:val="18"/>
                <w:szCs w:val="18"/>
              </w:rPr>
            </w:pPr>
            <w:r w:rsidRPr="00D44E26">
              <w:rPr>
                <w:rFonts w:asciiTheme="minorHAnsi" w:hAnsiTheme="minorHAnsi" w:cstheme="minorHAnsi"/>
                <w:color w:val="FFFFFF" w:themeColor="background1"/>
                <w:sz w:val="18"/>
                <w:szCs w:val="18"/>
              </w:rPr>
              <w:t xml:space="preserve">SUPERANNUATION </w:t>
            </w:r>
          </w:p>
        </w:tc>
      </w:tr>
      <w:tr w:rsidR="00DE4648" w14:paraId="1F95971B" w14:textId="77777777" w:rsidTr="00720273">
        <w:tc>
          <w:tcPr>
            <w:tcW w:w="4058" w:type="pct"/>
            <w:hideMark/>
          </w:tcPr>
          <w:p w14:paraId="0547A351" w14:textId="08910A24" w:rsidR="00DE4648" w:rsidRDefault="004D618D" w:rsidP="00DE4648">
            <w:r>
              <w:t xml:space="preserve">  </w:t>
            </w:r>
          </w:p>
        </w:tc>
        <w:tc>
          <w:tcPr>
            <w:tcW w:w="338" w:type="pct"/>
          </w:tcPr>
          <w:p w14:paraId="28511313" w14:textId="77777777" w:rsidR="00DE4648" w:rsidRDefault="00DE4648" w:rsidP="00DE4648">
            <w:pPr>
              <w:pStyle w:val="Table"/>
              <w:spacing w:before="100" w:after="100"/>
              <w:rPr>
                <w:sz w:val="18"/>
                <w:szCs w:val="18"/>
              </w:rPr>
            </w:pPr>
          </w:p>
        </w:tc>
        <w:tc>
          <w:tcPr>
            <w:tcW w:w="270" w:type="pct"/>
          </w:tcPr>
          <w:p w14:paraId="49557FAB" w14:textId="77777777" w:rsidR="00DE4648" w:rsidRDefault="00DE4648" w:rsidP="00DE4648">
            <w:pPr>
              <w:pStyle w:val="Table"/>
              <w:spacing w:before="100" w:after="100"/>
              <w:rPr>
                <w:sz w:val="18"/>
                <w:szCs w:val="18"/>
              </w:rPr>
            </w:pPr>
          </w:p>
        </w:tc>
        <w:tc>
          <w:tcPr>
            <w:tcW w:w="334" w:type="pct"/>
          </w:tcPr>
          <w:p w14:paraId="700F8CB3" w14:textId="77777777" w:rsidR="00DE4648" w:rsidRDefault="00DE4648" w:rsidP="00DE4648">
            <w:pPr>
              <w:pStyle w:val="Table"/>
              <w:spacing w:before="100" w:after="100"/>
              <w:rPr>
                <w:sz w:val="18"/>
                <w:szCs w:val="18"/>
              </w:rPr>
            </w:pPr>
          </w:p>
        </w:tc>
      </w:tr>
      <w:tr w:rsidR="00DE4648" w14:paraId="03DD08F2" w14:textId="77777777" w:rsidTr="00D44E26">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0A1FDFE5" w14:textId="77777777" w:rsidR="00DE4648" w:rsidRPr="00D44E26" w:rsidRDefault="00DE4648" w:rsidP="00DE4648">
            <w:pPr>
              <w:pStyle w:val="Table"/>
              <w:spacing w:before="100" w:after="100"/>
              <w:rPr>
                <w:b/>
                <w:bCs/>
                <w:color w:val="FFFFFF" w:themeColor="background1"/>
                <w:sz w:val="18"/>
                <w:szCs w:val="18"/>
              </w:rPr>
            </w:pPr>
            <w:r w:rsidRPr="00D44E26">
              <w:rPr>
                <w:rFonts w:cs="Arial"/>
                <w:b/>
                <w:bCs/>
                <w:color w:val="FFFFFF" w:themeColor="background1"/>
                <w:sz w:val="18"/>
                <w:szCs w:val="18"/>
              </w:rPr>
              <w:t>CAPITAL GAINS TAX (CGT)</w:t>
            </w:r>
          </w:p>
        </w:tc>
      </w:tr>
      <w:tr w:rsidR="00DE4648" w14:paraId="7D21E475" w14:textId="77777777" w:rsidTr="00720273">
        <w:tc>
          <w:tcPr>
            <w:tcW w:w="4058" w:type="pct"/>
            <w:hideMark/>
          </w:tcPr>
          <w:p w14:paraId="6F4AD946" w14:textId="692A4CBF" w:rsidR="00DE4648" w:rsidRDefault="004D618D" w:rsidP="00DE4648">
            <w:r>
              <w:t xml:space="preserve">  </w:t>
            </w:r>
          </w:p>
        </w:tc>
        <w:tc>
          <w:tcPr>
            <w:tcW w:w="338" w:type="pct"/>
          </w:tcPr>
          <w:p w14:paraId="257E4D64" w14:textId="77777777" w:rsidR="00DE4648" w:rsidRDefault="00DE4648" w:rsidP="00DE4648">
            <w:pPr>
              <w:pStyle w:val="Table"/>
              <w:spacing w:before="100" w:after="100"/>
              <w:rPr>
                <w:sz w:val="18"/>
                <w:szCs w:val="18"/>
              </w:rPr>
            </w:pPr>
          </w:p>
        </w:tc>
        <w:tc>
          <w:tcPr>
            <w:tcW w:w="270" w:type="pct"/>
          </w:tcPr>
          <w:p w14:paraId="796BABA6" w14:textId="77777777" w:rsidR="00DE4648" w:rsidRDefault="00DE4648" w:rsidP="00DE4648">
            <w:pPr>
              <w:pStyle w:val="Table"/>
              <w:spacing w:before="100" w:after="100"/>
              <w:rPr>
                <w:sz w:val="18"/>
                <w:szCs w:val="18"/>
              </w:rPr>
            </w:pPr>
          </w:p>
        </w:tc>
        <w:tc>
          <w:tcPr>
            <w:tcW w:w="334" w:type="pct"/>
          </w:tcPr>
          <w:p w14:paraId="32A4F398" w14:textId="77777777" w:rsidR="00DE4648" w:rsidRDefault="00DE4648" w:rsidP="00DE4648">
            <w:pPr>
              <w:pStyle w:val="Table"/>
              <w:spacing w:before="100" w:after="100"/>
              <w:rPr>
                <w:sz w:val="18"/>
                <w:szCs w:val="18"/>
              </w:rPr>
            </w:pPr>
          </w:p>
        </w:tc>
      </w:tr>
      <w:tr w:rsidR="00F50F60" w14:paraId="23BC309D" w14:textId="77777777" w:rsidTr="00D44E26">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3FD9DB3B" w14:textId="77777777" w:rsidR="00F50F60" w:rsidRPr="00D44E26" w:rsidRDefault="00F50F60" w:rsidP="00F50F60">
            <w:pPr>
              <w:pStyle w:val="Tableheading"/>
              <w:rPr>
                <w:bCs/>
                <w:color w:val="FFFFFF" w:themeColor="background1"/>
                <w:sz w:val="18"/>
                <w:szCs w:val="18"/>
              </w:rPr>
            </w:pPr>
            <w:r w:rsidRPr="00D44E26">
              <w:rPr>
                <w:rFonts w:cs="Arial"/>
                <w:bCs/>
                <w:color w:val="FFFFFF" w:themeColor="background1"/>
                <w:sz w:val="18"/>
                <w:szCs w:val="18"/>
              </w:rPr>
              <w:t xml:space="preserve">REPAIRS AND MAINTENANCE </w:t>
            </w:r>
          </w:p>
        </w:tc>
      </w:tr>
      <w:tr w:rsidR="00F50F60" w14:paraId="0BEE3E5E" w14:textId="77777777" w:rsidTr="00720273">
        <w:tc>
          <w:tcPr>
            <w:tcW w:w="4058" w:type="pct"/>
            <w:hideMark/>
          </w:tcPr>
          <w:p w14:paraId="05A1CA22" w14:textId="52EFA600" w:rsidR="00F50F60" w:rsidRDefault="004D618D" w:rsidP="00F50F60">
            <w:pPr>
              <w:spacing w:before="100" w:after="100"/>
              <w:rPr>
                <w:szCs w:val="18"/>
              </w:rPr>
            </w:pPr>
            <w:r>
              <w:rPr>
                <w:szCs w:val="18"/>
              </w:rPr>
              <w:t xml:space="preserve">  </w:t>
            </w:r>
          </w:p>
        </w:tc>
        <w:tc>
          <w:tcPr>
            <w:tcW w:w="338" w:type="pct"/>
          </w:tcPr>
          <w:p w14:paraId="2AD43EB0" w14:textId="77777777" w:rsidR="00F50F60" w:rsidRDefault="00F50F60" w:rsidP="00F50F60">
            <w:pPr>
              <w:pStyle w:val="Table"/>
              <w:spacing w:before="100" w:after="100"/>
              <w:rPr>
                <w:sz w:val="18"/>
                <w:szCs w:val="18"/>
              </w:rPr>
            </w:pPr>
          </w:p>
        </w:tc>
        <w:tc>
          <w:tcPr>
            <w:tcW w:w="270" w:type="pct"/>
          </w:tcPr>
          <w:p w14:paraId="2B75B297" w14:textId="77777777" w:rsidR="00F50F60" w:rsidRDefault="00F50F60" w:rsidP="00F50F60">
            <w:pPr>
              <w:pStyle w:val="Table"/>
              <w:spacing w:before="100" w:after="100"/>
              <w:rPr>
                <w:sz w:val="18"/>
                <w:szCs w:val="18"/>
              </w:rPr>
            </w:pPr>
          </w:p>
        </w:tc>
        <w:tc>
          <w:tcPr>
            <w:tcW w:w="334" w:type="pct"/>
          </w:tcPr>
          <w:p w14:paraId="5D511DBA" w14:textId="77777777" w:rsidR="00F50F60" w:rsidRDefault="00F50F60" w:rsidP="00F50F60">
            <w:pPr>
              <w:pStyle w:val="Table"/>
              <w:spacing w:before="100" w:after="100"/>
              <w:rPr>
                <w:sz w:val="18"/>
                <w:szCs w:val="18"/>
              </w:rPr>
            </w:pPr>
          </w:p>
        </w:tc>
      </w:tr>
      <w:tr w:rsidR="00F50F60" w14:paraId="65704525" w14:textId="77777777" w:rsidTr="00D44E26">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21F23F39" w14:textId="77777777" w:rsidR="00F50F60" w:rsidRPr="00D44E26" w:rsidRDefault="00F50F60" w:rsidP="00F50F60">
            <w:pPr>
              <w:pStyle w:val="Tableheading"/>
              <w:rPr>
                <w:bCs/>
                <w:color w:val="FFFFFF" w:themeColor="background1"/>
                <w:sz w:val="18"/>
                <w:szCs w:val="18"/>
              </w:rPr>
            </w:pPr>
            <w:r w:rsidRPr="00D44E26">
              <w:rPr>
                <w:rFonts w:cs="Arial"/>
                <w:bCs/>
                <w:color w:val="FFFFFF" w:themeColor="background1"/>
                <w:sz w:val="18"/>
                <w:szCs w:val="18"/>
              </w:rPr>
              <w:t>TAXATION OF FINANCIAL ARRANGEMENTS (TOFA)</w:t>
            </w:r>
          </w:p>
        </w:tc>
      </w:tr>
      <w:tr w:rsidR="00F50F60" w14:paraId="5B38A49B" w14:textId="77777777" w:rsidTr="00720273">
        <w:tc>
          <w:tcPr>
            <w:tcW w:w="4058" w:type="pct"/>
            <w:hideMark/>
          </w:tcPr>
          <w:p w14:paraId="1F199BAC" w14:textId="74836594" w:rsidR="00F50F60" w:rsidRDefault="004D618D" w:rsidP="00F50F60">
            <w:r>
              <w:t xml:space="preserve">   </w:t>
            </w:r>
          </w:p>
        </w:tc>
        <w:tc>
          <w:tcPr>
            <w:tcW w:w="338" w:type="pct"/>
          </w:tcPr>
          <w:p w14:paraId="3475D94C" w14:textId="77777777" w:rsidR="00F50F60" w:rsidRDefault="00F50F60" w:rsidP="00F50F60">
            <w:pPr>
              <w:pStyle w:val="Table"/>
              <w:spacing w:before="100" w:after="100"/>
              <w:rPr>
                <w:sz w:val="18"/>
                <w:szCs w:val="18"/>
              </w:rPr>
            </w:pPr>
          </w:p>
        </w:tc>
        <w:tc>
          <w:tcPr>
            <w:tcW w:w="270" w:type="pct"/>
          </w:tcPr>
          <w:p w14:paraId="281DFAD9" w14:textId="77777777" w:rsidR="00F50F60" w:rsidRDefault="00F50F60" w:rsidP="00F50F60">
            <w:pPr>
              <w:pStyle w:val="Table"/>
              <w:spacing w:before="100" w:after="100"/>
              <w:rPr>
                <w:sz w:val="18"/>
                <w:szCs w:val="18"/>
              </w:rPr>
            </w:pPr>
          </w:p>
        </w:tc>
        <w:tc>
          <w:tcPr>
            <w:tcW w:w="334" w:type="pct"/>
          </w:tcPr>
          <w:p w14:paraId="212D2030" w14:textId="77777777" w:rsidR="00F50F60" w:rsidRDefault="00F50F60" w:rsidP="00F50F60">
            <w:pPr>
              <w:pStyle w:val="Table"/>
              <w:spacing w:before="100" w:after="100"/>
              <w:rPr>
                <w:sz w:val="18"/>
                <w:szCs w:val="18"/>
              </w:rPr>
            </w:pPr>
          </w:p>
        </w:tc>
      </w:tr>
      <w:tr w:rsidR="00F50F60" w14:paraId="3D5D15BC" w14:textId="77777777" w:rsidTr="00D44E26">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7103E45F" w14:textId="77777777" w:rsidR="00F50F60" w:rsidRPr="00D44E26" w:rsidRDefault="00F50F60" w:rsidP="00F50F60">
            <w:pPr>
              <w:pStyle w:val="Tableheading"/>
              <w:rPr>
                <w:bCs/>
                <w:color w:val="FFFFFF" w:themeColor="background1"/>
                <w:sz w:val="18"/>
                <w:szCs w:val="18"/>
              </w:rPr>
            </w:pPr>
            <w:r w:rsidRPr="00D44E26">
              <w:rPr>
                <w:rFonts w:cs="Arial"/>
                <w:bCs/>
                <w:color w:val="FFFFFF" w:themeColor="background1"/>
                <w:sz w:val="18"/>
                <w:szCs w:val="18"/>
              </w:rPr>
              <w:t xml:space="preserve">BAD DEBTS </w:t>
            </w:r>
          </w:p>
        </w:tc>
      </w:tr>
      <w:tr w:rsidR="00F228BB" w14:paraId="583203E4" w14:textId="77777777" w:rsidTr="00720273">
        <w:tc>
          <w:tcPr>
            <w:tcW w:w="4058" w:type="pct"/>
            <w:hideMark/>
          </w:tcPr>
          <w:p w14:paraId="3717A5A3" w14:textId="22763594" w:rsidR="00F50F60" w:rsidRDefault="004D618D" w:rsidP="00F50F60">
            <w:r>
              <w:t xml:space="preserve">  </w:t>
            </w:r>
          </w:p>
        </w:tc>
        <w:tc>
          <w:tcPr>
            <w:tcW w:w="338" w:type="pct"/>
          </w:tcPr>
          <w:p w14:paraId="213A3DFA" w14:textId="77777777" w:rsidR="00F50F60" w:rsidRDefault="00F50F60" w:rsidP="00F50F60">
            <w:pPr>
              <w:pStyle w:val="Table"/>
              <w:spacing w:before="100" w:after="100"/>
              <w:rPr>
                <w:sz w:val="18"/>
                <w:szCs w:val="18"/>
              </w:rPr>
            </w:pPr>
          </w:p>
        </w:tc>
        <w:tc>
          <w:tcPr>
            <w:tcW w:w="270" w:type="pct"/>
          </w:tcPr>
          <w:p w14:paraId="5268588A" w14:textId="77777777" w:rsidR="00F50F60" w:rsidRDefault="00F50F60" w:rsidP="00F50F60">
            <w:pPr>
              <w:pStyle w:val="Table"/>
              <w:spacing w:before="100" w:after="100"/>
              <w:rPr>
                <w:sz w:val="18"/>
                <w:szCs w:val="18"/>
              </w:rPr>
            </w:pPr>
          </w:p>
        </w:tc>
        <w:tc>
          <w:tcPr>
            <w:tcW w:w="334" w:type="pct"/>
          </w:tcPr>
          <w:p w14:paraId="0819933B" w14:textId="77777777" w:rsidR="00F50F60" w:rsidRDefault="00F50F60" w:rsidP="00F50F60">
            <w:pPr>
              <w:pStyle w:val="Table"/>
              <w:spacing w:before="100" w:after="100"/>
              <w:rPr>
                <w:sz w:val="18"/>
                <w:szCs w:val="18"/>
              </w:rPr>
            </w:pPr>
          </w:p>
        </w:tc>
      </w:tr>
    </w:tbl>
    <w:p w14:paraId="0BD2CE13" w14:textId="6C72B767" w:rsidR="000347DC" w:rsidRPr="000463A3" w:rsidRDefault="000347DC">
      <w:pPr>
        <w:rPr>
          <w:rFonts w:ascii="Arial" w:hAnsi="Arial"/>
          <w:sz w:val="2"/>
          <w:szCs w:val="2"/>
        </w:rPr>
      </w:pPr>
    </w:p>
    <w:tbl>
      <w:tblPr>
        <w:tblStyle w:val="RACVTable"/>
        <w:tblW w:w="5200" w:type="pct"/>
        <w:tblLook w:val="00A0" w:firstRow="1" w:lastRow="0" w:firstColumn="1" w:lastColumn="0" w:noHBand="0" w:noVBand="0"/>
      </w:tblPr>
      <w:tblGrid>
        <w:gridCol w:w="8387"/>
        <w:gridCol w:w="116"/>
        <w:gridCol w:w="527"/>
        <w:gridCol w:w="125"/>
        <w:gridCol w:w="380"/>
        <w:gridCol w:w="118"/>
        <w:gridCol w:w="724"/>
      </w:tblGrid>
      <w:tr w:rsidR="006219BE" w14:paraId="68D88144" w14:textId="77777777" w:rsidTr="00881634">
        <w:trPr>
          <w:cnfStyle w:val="100000000000" w:firstRow="1" w:lastRow="0" w:firstColumn="0" w:lastColumn="0" w:oddVBand="0" w:evenVBand="0" w:oddHBand="0" w:evenHBand="0" w:firstRowFirstColumn="0" w:firstRowLastColumn="0" w:lastRowFirstColumn="0" w:lastRowLastColumn="0"/>
        </w:trPr>
        <w:tc>
          <w:tcPr>
            <w:tcW w:w="4041" w:type="pct"/>
            <w:hideMark/>
          </w:tcPr>
          <w:p w14:paraId="6E74847E" w14:textId="77777777" w:rsidR="006219BE" w:rsidRPr="00EA1597" w:rsidRDefault="006219BE" w:rsidP="00EA1597">
            <w:pPr>
              <w:pStyle w:val="Tableheading"/>
              <w:rPr>
                <w:rFonts w:asciiTheme="minorHAnsi" w:hAnsiTheme="minorHAnsi" w:cstheme="minorHAnsi"/>
                <w:b/>
                <w:color w:val="090D46" w:themeColor="text1"/>
                <w:sz w:val="18"/>
                <w:szCs w:val="18"/>
              </w:rPr>
            </w:pPr>
            <w:bookmarkStart w:id="0" w:name="_Hlk516217582"/>
            <w:r w:rsidRPr="00EA1597">
              <w:rPr>
                <w:rFonts w:asciiTheme="minorHAnsi" w:hAnsiTheme="minorHAnsi" w:cstheme="minorHAnsi"/>
                <w:b/>
                <w:color w:val="090D46" w:themeColor="text1"/>
                <w:sz w:val="18"/>
                <w:szCs w:val="18"/>
              </w:rPr>
              <w:br w:type="page"/>
              <w:t xml:space="preserve">TAX RETURN FORM COMPLETION </w:t>
            </w:r>
          </w:p>
        </w:tc>
        <w:tc>
          <w:tcPr>
            <w:tcW w:w="310" w:type="pct"/>
            <w:gridSpan w:val="2"/>
            <w:hideMark/>
          </w:tcPr>
          <w:p w14:paraId="070BD767" w14:textId="77777777" w:rsidR="006219BE" w:rsidRPr="00EA1597" w:rsidRDefault="006219BE" w:rsidP="00EA1597">
            <w:pPr>
              <w:pStyle w:val="Tableheading"/>
              <w:rPr>
                <w:rFonts w:asciiTheme="minorHAnsi" w:hAnsiTheme="minorHAnsi" w:cstheme="minorHAnsi"/>
                <w:b/>
                <w:color w:val="090D46" w:themeColor="text1"/>
                <w:sz w:val="18"/>
                <w:szCs w:val="18"/>
              </w:rPr>
            </w:pPr>
            <w:r w:rsidRPr="00EA1597">
              <w:rPr>
                <w:rFonts w:asciiTheme="minorHAnsi" w:hAnsiTheme="minorHAnsi" w:cstheme="minorHAnsi"/>
                <w:b/>
                <w:color w:val="090D46" w:themeColor="text1"/>
                <w:sz w:val="18"/>
                <w:szCs w:val="18"/>
              </w:rPr>
              <w:t>YES</w:t>
            </w:r>
          </w:p>
        </w:tc>
        <w:tc>
          <w:tcPr>
            <w:tcW w:w="243" w:type="pct"/>
            <w:gridSpan w:val="2"/>
            <w:hideMark/>
          </w:tcPr>
          <w:p w14:paraId="6C53472F" w14:textId="77777777" w:rsidR="006219BE" w:rsidRPr="00EA1597" w:rsidRDefault="006219BE" w:rsidP="00EA1597">
            <w:pPr>
              <w:pStyle w:val="Tableheading"/>
              <w:rPr>
                <w:rFonts w:asciiTheme="minorHAnsi" w:hAnsiTheme="minorHAnsi" w:cstheme="minorHAnsi"/>
                <w:b/>
                <w:color w:val="090D46" w:themeColor="text1"/>
                <w:sz w:val="18"/>
                <w:szCs w:val="18"/>
              </w:rPr>
            </w:pPr>
            <w:r w:rsidRPr="00EA1597">
              <w:rPr>
                <w:rFonts w:asciiTheme="minorHAnsi" w:hAnsiTheme="minorHAnsi" w:cstheme="minorHAnsi"/>
                <w:b/>
                <w:color w:val="090D46" w:themeColor="text1"/>
                <w:sz w:val="18"/>
                <w:szCs w:val="18"/>
              </w:rPr>
              <w:t>NO</w:t>
            </w:r>
          </w:p>
        </w:tc>
        <w:tc>
          <w:tcPr>
            <w:tcW w:w="406" w:type="pct"/>
            <w:gridSpan w:val="2"/>
            <w:hideMark/>
          </w:tcPr>
          <w:p w14:paraId="51DEBBD3" w14:textId="77777777" w:rsidR="006219BE" w:rsidRPr="00EA1597" w:rsidRDefault="006219BE" w:rsidP="00EA1597">
            <w:pPr>
              <w:pStyle w:val="Tableheading"/>
              <w:rPr>
                <w:rFonts w:asciiTheme="minorHAnsi" w:hAnsiTheme="minorHAnsi" w:cstheme="minorHAnsi"/>
                <w:b/>
                <w:color w:val="090D46" w:themeColor="text1"/>
                <w:sz w:val="18"/>
                <w:szCs w:val="18"/>
              </w:rPr>
            </w:pPr>
            <w:r w:rsidRPr="00EA1597">
              <w:rPr>
                <w:rFonts w:asciiTheme="minorHAnsi" w:hAnsiTheme="minorHAnsi" w:cstheme="minorHAnsi"/>
                <w:b/>
                <w:color w:val="090D46" w:themeColor="text1"/>
                <w:sz w:val="18"/>
                <w:szCs w:val="18"/>
              </w:rPr>
              <w:t>N/A</w:t>
            </w:r>
          </w:p>
        </w:tc>
        <w:bookmarkEnd w:id="0"/>
      </w:tr>
      <w:tr w:rsidR="006219BE" w14:paraId="47C61F31" w14:textId="77777777" w:rsidTr="000463A3">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0A5CC7" w:themeFill="accent3"/>
            <w:hideMark/>
          </w:tcPr>
          <w:p w14:paraId="54E3F1F5" w14:textId="77777777" w:rsidR="006219BE" w:rsidRDefault="006219BE">
            <w:pPr>
              <w:pStyle w:val="Tableheading"/>
              <w:rPr>
                <w:b w:val="0"/>
                <w:sz w:val="18"/>
                <w:szCs w:val="18"/>
              </w:rPr>
            </w:pPr>
            <w:r w:rsidRPr="000463A3">
              <w:rPr>
                <w:bCs/>
                <w:color w:val="FFFFFF" w:themeColor="background1"/>
                <w:sz w:val="18"/>
                <w:szCs w:val="18"/>
              </w:rPr>
              <w:t>STATUS OF COMPANY (ITEM 3)</w:t>
            </w:r>
            <w:r>
              <w:rPr>
                <w:rFonts w:cs="Arial"/>
                <w:b w:val="0"/>
                <w:sz w:val="18"/>
                <w:szCs w:val="18"/>
              </w:rPr>
              <w:t xml:space="preserve"> </w:t>
            </w:r>
          </w:p>
        </w:tc>
      </w:tr>
      <w:tr w:rsidR="006219BE" w14:paraId="6F1BD4FD" w14:textId="77777777" w:rsidTr="00881634">
        <w:tc>
          <w:tcPr>
            <w:tcW w:w="4041" w:type="pct"/>
            <w:hideMark/>
          </w:tcPr>
          <w:p w14:paraId="3185E580" w14:textId="284FD31C" w:rsidR="006219BE" w:rsidRDefault="004D618D" w:rsidP="000463A3">
            <w:r>
              <w:t xml:space="preserve">  </w:t>
            </w:r>
          </w:p>
        </w:tc>
        <w:tc>
          <w:tcPr>
            <w:tcW w:w="310" w:type="pct"/>
            <w:gridSpan w:val="2"/>
          </w:tcPr>
          <w:p w14:paraId="78C23477" w14:textId="77777777" w:rsidR="006219BE" w:rsidRDefault="006219BE">
            <w:pPr>
              <w:pStyle w:val="Table"/>
              <w:spacing w:before="100" w:after="100"/>
              <w:rPr>
                <w:sz w:val="18"/>
                <w:szCs w:val="18"/>
              </w:rPr>
            </w:pPr>
          </w:p>
        </w:tc>
        <w:tc>
          <w:tcPr>
            <w:tcW w:w="243" w:type="pct"/>
            <w:gridSpan w:val="2"/>
          </w:tcPr>
          <w:p w14:paraId="4D63B8AF" w14:textId="77777777" w:rsidR="006219BE" w:rsidRDefault="006219BE">
            <w:pPr>
              <w:pStyle w:val="Table"/>
              <w:spacing w:before="100" w:after="100"/>
              <w:rPr>
                <w:sz w:val="18"/>
                <w:szCs w:val="18"/>
              </w:rPr>
            </w:pPr>
          </w:p>
        </w:tc>
        <w:tc>
          <w:tcPr>
            <w:tcW w:w="406" w:type="pct"/>
            <w:gridSpan w:val="2"/>
          </w:tcPr>
          <w:p w14:paraId="05B0EA5E" w14:textId="77777777" w:rsidR="006219BE" w:rsidRDefault="006219BE">
            <w:pPr>
              <w:pStyle w:val="Table"/>
              <w:spacing w:before="100" w:after="100"/>
              <w:rPr>
                <w:sz w:val="18"/>
                <w:szCs w:val="18"/>
              </w:rPr>
            </w:pPr>
          </w:p>
        </w:tc>
      </w:tr>
      <w:tr w:rsidR="006219BE" w14:paraId="616B697A" w14:textId="77777777" w:rsidTr="000463A3">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0A5CC7" w:themeFill="accent3"/>
            <w:hideMark/>
          </w:tcPr>
          <w:p w14:paraId="07A1B362" w14:textId="77777777" w:rsidR="006219BE" w:rsidRPr="000463A3" w:rsidRDefault="006219BE">
            <w:pPr>
              <w:pStyle w:val="Tableheading"/>
              <w:rPr>
                <w:rFonts w:asciiTheme="minorHAnsi" w:hAnsiTheme="minorHAnsi" w:cstheme="minorHAnsi"/>
                <w:bCs/>
                <w:color w:val="FFFFFF" w:themeColor="background1"/>
                <w:sz w:val="18"/>
                <w:szCs w:val="18"/>
              </w:rPr>
            </w:pPr>
            <w:r w:rsidRPr="000463A3">
              <w:rPr>
                <w:rFonts w:asciiTheme="minorHAnsi" w:hAnsiTheme="minorHAnsi" w:cstheme="minorHAnsi"/>
                <w:bCs/>
                <w:color w:val="FFFFFF" w:themeColor="background1"/>
                <w:sz w:val="18"/>
                <w:szCs w:val="18"/>
              </w:rPr>
              <w:t xml:space="preserve">INTERPOSED ENTITY SELECTION STATUS (ITEM 4) </w:t>
            </w:r>
          </w:p>
        </w:tc>
      </w:tr>
      <w:tr w:rsidR="006219BE" w14:paraId="2C8AF32B" w14:textId="77777777" w:rsidTr="00881634">
        <w:tc>
          <w:tcPr>
            <w:tcW w:w="4041" w:type="pct"/>
            <w:hideMark/>
          </w:tcPr>
          <w:p w14:paraId="37344B74" w14:textId="6A914BC0" w:rsidR="006219BE" w:rsidRDefault="004D618D" w:rsidP="000463A3">
            <w:pPr>
              <w:rPr>
                <w:b/>
              </w:rPr>
            </w:pPr>
            <w:r>
              <w:t xml:space="preserve">  </w:t>
            </w:r>
            <w:r w:rsidR="006219BE">
              <w:t>.</w:t>
            </w:r>
          </w:p>
        </w:tc>
        <w:tc>
          <w:tcPr>
            <w:tcW w:w="310" w:type="pct"/>
            <w:gridSpan w:val="2"/>
          </w:tcPr>
          <w:p w14:paraId="6C3F6C71" w14:textId="77777777" w:rsidR="006219BE" w:rsidRDefault="006219BE">
            <w:pPr>
              <w:pStyle w:val="Table"/>
              <w:spacing w:before="100" w:after="100"/>
              <w:rPr>
                <w:sz w:val="18"/>
                <w:szCs w:val="18"/>
              </w:rPr>
            </w:pPr>
          </w:p>
        </w:tc>
        <w:tc>
          <w:tcPr>
            <w:tcW w:w="243" w:type="pct"/>
            <w:gridSpan w:val="2"/>
          </w:tcPr>
          <w:p w14:paraId="583019F2" w14:textId="77777777" w:rsidR="006219BE" w:rsidRDefault="006219BE">
            <w:pPr>
              <w:pStyle w:val="Table"/>
              <w:spacing w:before="100" w:after="100"/>
              <w:rPr>
                <w:sz w:val="18"/>
                <w:szCs w:val="18"/>
              </w:rPr>
            </w:pPr>
          </w:p>
        </w:tc>
        <w:tc>
          <w:tcPr>
            <w:tcW w:w="406" w:type="pct"/>
            <w:gridSpan w:val="2"/>
          </w:tcPr>
          <w:p w14:paraId="48602C29" w14:textId="77777777" w:rsidR="006219BE" w:rsidRDefault="006219BE">
            <w:pPr>
              <w:pStyle w:val="Table"/>
              <w:spacing w:before="100" w:after="100"/>
              <w:rPr>
                <w:sz w:val="18"/>
                <w:szCs w:val="18"/>
              </w:rPr>
            </w:pPr>
          </w:p>
        </w:tc>
      </w:tr>
      <w:tr w:rsidR="006219BE" w14:paraId="75A034BE" w14:textId="77777777" w:rsidTr="000463A3">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0A5CC7" w:themeFill="accent3"/>
            <w:hideMark/>
          </w:tcPr>
          <w:p w14:paraId="4197BFA7" w14:textId="77777777" w:rsidR="006219BE" w:rsidRPr="000463A3" w:rsidRDefault="006219BE">
            <w:pPr>
              <w:pStyle w:val="Tableheading"/>
              <w:rPr>
                <w:rFonts w:asciiTheme="minorHAnsi" w:hAnsiTheme="minorHAnsi" w:cstheme="minorHAnsi"/>
                <w:bCs/>
                <w:color w:val="FFFFFF" w:themeColor="background1"/>
                <w:sz w:val="18"/>
                <w:szCs w:val="18"/>
              </w:rPr>
            </w:pPr>
            <w:r w:rsidRPr="000463A3">
              <w:rPr>
                <w:rFonts w:asciiTheme="minorHAnsi" w:hAnsiTheme="minorHAnsi" w:cstheme="minorHAnsi"/>
                <w:bCs/>
                <w:color w:val="FFFFFF" w:themeColor="background1"/>
                <w:sz w:val="18"/>
                <w:szCs w:val="18"/>
              </w:rPr>
              <w:t xml:space="preserve">TOFA (ITEMS 7E and 7W of reconciliation of taxable income or loss) </w:t>
            </w:r>
          </w:p>
        </w:tc>
      </w:tr>
      <w:tr w:rsidR="006219BE" w14:paraId="598638E1" w14:textId="77777777" w:rsidTr="00881634">
        <w:tc>
          <w:tcPr>
            <w:tcW w:w="4097" w:type="pct"/>
            <w:gridSpan w:val="2"/>
            <w:hideMark/>
          </w:tcPr>
          <w:p w14:paraId="0E4F0B90" w14:textId="7AD42D22" w:rsidR="006219BE" w:rsidRDefault="004D618D">
            <w:pPr>
              <w:spacing w:before="100" w:after="100"/>
              <w:rPr>
                <w:szCs w:val="18"/>
              </w:rPr>
            </w:pPr>
            <w:r>
              <w:rPr>
                <w:szCs w:val="18"/>
              </w:rPr>
              <w:t xml:space="preserve">   </w:t>
            </w:r>
          </w:p>
        </w:tc>
        <w:tc>
          <w:tcPr>
            <w:tcW w:w="314" w:type="pct"/>
            <w:gridSpan w:val="2"/>
          </w:tcPr>
          <w:p w14:paraId="097B4512" w14:textId="77777777" w:rsidR="006219BE" w:rsidRDefault="006219BE">
            <w:pPr>
              <w:pStyle w:val="Table"/>
              <w:spacing w:before="100" w:after="100"/>
              <w:rPr>
                <w:sz w:val="18"/>
                <w:szCs w:val="18"/>
              </w:rPr>
            </w:pPr>
          </w:p>
        </w:tc>
        <w:tc>
          <w:tcPr>
            <w:tcW w:w="240" w:type="pct"/>
            <w:gridSpan w:val="2"/>
          </w:tcPr>
          <w:p w14:paraId="59156807" w14:textId="77777777" w:rsidR="006219BE" w:rsidRDefault="006219BE">
            <w:pPr>
              <w:pStyle w:val="Table"/>
              <w:spacing w:before="100" w:after="100"/>
              <w:rPr>
                <w:sz w:val="18"/>
                <w:szCs w:val="18"/>
              </w:rPr>
            </w:pPr>
          </w:p>
        </w:tc>
        <w:tc>
          <w:tcPr>
            <w:tcW w:w="349" w:type="pct"/>
          </w:tcPr>
          <w:p w14:paraId="2544BFFE" w14:textId="77777777" w:rsidR="006219BE" w:rsidRDefault="006219BE">
            <w:pPr>
              <w:pStyle w:val="Table"/>
              <w:spacing w:before="100" w:after="100"/>
              <w:rPr>
                <w:sz w:val="18"/>
                <w:szCs w:val="18"/>
              </w:rPr>
            </w:pPr>
          </w:p>
        </w:tc>
      </w:tr>
      <w:tr w:rsidR="006219BE" w14:paraId="7C2AAA5A" w14:textId="77777777" w:rsidTr="000463A3">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0A5CC7" w:themeFill="accent3"/>
            <w:hideMark/>
          </w:tcPr>
          <w:p w14:paraId="04CB0926" w14:textId="77777777" w:rsidR="006219BE" w:rsidRPr="000463A3" w:rsidRDefault="006219BE">
            <w:pPr>
              <w:pStyle w:val="Tableheading"/>
              <w:keepNext/>
              <w:rPr>
                <w:rFonts w:asciiTheme="minorHAnsi" w:hAnsiTheme="minorHAnsi" w:cstheme="minorHAnsi"/>
                <w:bCs/>
                <w:color w:val="FFFFFF" w:themeColor="background1"/>
                <w:sz w:val="18"/>
                <w:szCs w:val="18"/>
              </w:rPr>
            </w:pPr>
            <w:r w:rsidRPr="000463A3">
              <w:rPr>
                <w:rFonts w:asciiTheme="minorHAnsi" w:hAnsiTheme="minorHAnsi" w:cstheme="minorHAnsi"/>
                <w:bCs/>
                <w:color w:val="FFFFFF" w:themeColor="background1"/>
                <w:sz w:val="18"/>
                <w:szCs w:val="18"/>
              </w:rPr>
              <w:lastRenderedPageBreak/>
              <w:t>FINANCIAL AND OTHER INFORMATION (ITEM 8)</w:t>
            </w:r>
          </w:p>
        </w:tc>
      </w:tr>
      <w:tr w:rsidR="006219BE" w14:paraId="768B0CC4" w14:textId="77777777" w:rsidTr="00881634">
        <w:trPr>
          <w:trHeight w:val="379"/>
        </w:trPr>
        <w:tc>
          <w:tcPr>
            <w:tcW w:w="4097" w:type="pct"/>
            <w:gridSpan w:val="2"/>
            <w:hideMark/>
          </w:tcPr>
          <w:p w14:paraId="0BD63DB4" w14:textId="1E505B57" w:rsidR="006219BE" w:rsidRDefault="004D618D" w:rsidP="000463A3">
            <w:r>
              <w:t xml:space="preserve">  </w:t>
            </w:r>
            <w:r w:rsidR="006219BE">
              <w:t xml:space="preserve"> </w:t>
            </w:r>
          </w:p>
        </w:tc>
        <w:tc>
          <w:tcPr>
            <w:tcW w:w="314" w:type="pct"/>
            <w:gridSpan w:val="2"/>
          </w:tcPr>
          <w:p w14:paraId="3509D15F" w14:textId="77777777" w:rsidR="006219BE" w:rsidRDefault="006219BE">
            <w:pPr>
              <w:pStyle w:val="Tableheading"/>
              <w:keepNext/>
              <w:rPr>
                <w:sz w:val="18"/>
                <w:szCs w:val="18"/>
              </w:rPr>
            </w:pPr>
          </w:p>
        </w:tc>
        <w:tc>
          <w:tcPr>
            <w:tcW w:w="240" w:type="pct"/>
            <w:gridSpan w:val="2"/>
          </w:tcPr>
          <w:p w14:paraId="54B1FF14" w14:textId="77777777" w:rsidR="006219BE" w:rsidRDefault="006219BE">
            <w:pPr>
              <w:pStyle w:val="Tableheading"/>
              <w:keepNext/>
              <w:rPr>
                <w:sz w:val="18"/>
                <w:szCs w:val="18"/>
              </w:rPr>
            </w:pPr>
          </w:p>
        </w:tc>
        <w:tc>
          <w:tcPr>
            <w:tcW w:w="349" w:type="pct"/>
          </w:tcPr>
          <w:p w14:paraId="4B938CBD" w14:textId="77777777" w:rsidR="006219BE" w:rsidRDefault="006219BE">
            <w:pPr>
              <w:pStyle w:val="Tableheading"/>
              <w:keepNext/>
              <w:rPr>
                <w:sz w:val="18"/>
                <w:szCs w:val="18"/>
              </w:rPr>
            </w:pPr>
          </w:p>
        </w:tc>
      </w:tr>
      <w:tr w:rsidR="006219BE" w14:paraId="74E5A820" w14:textId="77777777" w:rsidTr="000463A3">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0A5CC7" w:themeFill="accent3"/>
            <w:hideMark/>
          </w:tcPr>
          <w:p w14:paraId="24E15E26" w14:textId="77777777" w:rsidR="006219BE" w:rsidRPr="000463A3" w:rsidRDefault="006219BE">
            <w:pPr>
              <w:pStyle w:val="Tableheading"/>
              <w:keepNext/>
              <w:rPr>
                <w:rFonts w:asciiTheme="minorHAnsi" w:hAnsiTheme="minorHAnsi" w:cstheme="minorHAnsi"/>
                <w:bCs/>
                <w:color w:val="FFFFFF" w:themeColor="background1"/>
                <w:sz w:val="18"/>
                <w:szCs w:val="18"/>
              </w:rPr>
            </w:pPr>
            <w:r w:rsidRPr="000463A3">
              <w:rPr>
                <w:rFonts w:asciiTheme="minorHAnsi" w:hAnsiTheme="minorHAnsi" w:cstheme="minorHAnsi"/>
                <w:bCs/>
                <w:color w:val="FFFFFF" w:themeColor="background1"/>
                <w:sz w:val="18"/>
                <w:szCs w:val="18"/>
              </w:rPr>
              <w:t xml:space="preserve">CAPITAL ALLOWANCES (ITEM 9) </w:t>
            </w:r>
          </w:p>
        </w:tc>
      </w:tr>
      <w:tr w:rsidR="006219BE" w14:paraId="002DB5D9" w14:textId="77777777" w:rsidTr="00881634">
        <w:tc>
          <w:tcPr>
            <w:tcW w:w="4097" w:type="pct"/>
            <w:gridSpan w:val="2"/>
            <w:hideMark/>
          </w:tcPr>
          <w:p w14:paraId="296FC90A" w14:textId="7935372B" w:rsidR="006219BE" w:rsidRDefault="004D618D" w:rsidP="000463A3">
            <w:r>
              <w:t xml:space="preserve">  </w:t>
            </w:r>
          </w:p>
        </w:tc>
        <w:tc>
          <w:tcPr>
            <w:tcW w:w="314" w:type="pct"/>
            <w:gridSpan w:val="2"/>
          </w:tcPr>
          <w:p w14:paraId="40805063" w14:textId="77777777" w:rsidR="006219BE" w:rsidRDefault="006219BE">
            <w:pPr>
              <w:pStyle w:val="Tableheading"/>
              <w:keepNext/>
              <w:rPr>
                <w:sz w:val="18"/>
                <w:szCs w:val="18"/>
              </w:rPr>
            </w:pPr>
          </w:p>
        </w:tc>
        <w:tc>
          <w:tcPr>
            <w:tcW w:w="240" w:type="pct"/>
            <w:gridSpan w:val="2"/>
          </w:tcPr>
          <w:p w14:paraId="1598B1F2" w14:textId="77777777" w:rsidR="006219BE" w:rsidRDefault="006219BE">
            <w:pPr>
              <w:pStyle w:val="Tableheading"/>
              <w:keepNext/>
              <w:rPr>
                <w:sz w:val="18"/>
                <w:szCs w:val="18"/>
              </w:rPr>
            </w:pPr>
          </w:p>
        </w:tc>
        <w:tc>
          <w:tcPr>
            <w:tcW w:w="349" w:type="pct"/>
          </w:tcPr>
          <w:p w14:paraId="1DEF4B6F" w14:textId="77777777" w:rsidR="006219BE" w:rsidRDefault="006219BE">
            <w:pPr>
              <w:pStyle w:val="Tableheading"/>
              <w:keepNext/>
              <w:rPr>
                <w:sz w:val="18"/>
                <w:szCs w:val="18"/>
              </w:rPr>
            </w:pPr>
          </w:p>
        </w:tc>
      </w:tr>
      <w:tr w:rsidR="00DB0399" w14:paraId="5123CDAD" w14:textId="77777777" w:rsidTr="000463A3">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0A5CC7" w:themeFill="accent3"/>
            <w:hideMark/>
          </w:tcPr>
          <w:p w14:paraId="6870F996" w14:textId="77777777" w:rsidR="00DB0399" w:rsidRPr="000463A3" w:rsidRDefault="00DB0399" w:rsidP="00753885">
            <w:pPr>
              <w:pStyle w:val="Tableheading"/>
              <w:rPr>
                <w:rFonts w:asciiTheme="minorHAnsi" w:hAnsiTheme="minorHAnsi" w:cstheme="minorHAnsi"/>
                <w:bCs/>
                <w:color w:val="FFFFFF" w:themeColor="background1"/>
                <w:sz w:val="18"/>
                <w:szCs w:val="18"/>
              </w:rPr>
            </w:pPr>
            <w:r w:rsidRPr="000463A3">
              <w:rPr>
                <w:rFonts w:asciiTheme="minorHAnsi" w:hAnsiTheme="minorHAnsi" w:cstheme="minorHAnsi"/>
                <w:bCs/>
                <w:color w:val="FFFFFF" w:themeColor="background1"/>
                <w:sz w:val="18"/>
                <w:szCs w:val="18"/>
              </w:rPr>
              <w:t xml:space="preserve">SMALL BUSINESS ENTITY SIMPLIFIED DEPRECIATION (ITEM 10) </w:t>
            </w:r>
          </w:p>
        </w:tc>
      </w:tr>
      <w:tr w:rsidR="000463A3" w14:paraId="1748ED46" w14:textId="77777777" w:rsidTr="00881634">
        <w:tc>
          <w:tcPr>
            <w:tcW w:w="4097" w:type="pct"/>
            <w:gridSpan w:val="2"/>
            <w:hideMark/>
          </w:tcPr>
          <w:p w14:paraId="65964C0C" w14:textId="0E16D630" w:rsidR="00DB0399" w:rsidRDefault="004D618D" w:rsidP="00191F78">
            <w:r>
              <w:t xml:space="preserve">  </w:t>
            </w:r>
            <w:r w:rsidR="00DB0399">
              <w:t>.</w:t>
            </w:r>
          </w:p>
        </w:tc>
        <w:tc>
          <w:tcPr>
            <w:tcW w:w="314" w:type="pct"/>
            <w:gridSpan w:val="2"/>
          </w:tcPr>
          <w:p w14:paraId="51F05F45" w14:textId="77777777" w:rsidR="00DB0399" w:rsidRDefault="00DB0399" w:rsidP="00753885">
            <w:pPr>
              <w:pStyle w:val="Table"/>
              <w:spacing w:before="100" w:after="100"/>
              <w:rPr>
                <w:sz w:val="18"/>
                <w:szCs w:val="18"/>
              </w:rPr>
            </w:pPr>
          </w:p>
        </w:tc>
        <w:tc>
          <w:tcPr>
            <w:tcW w:w="240" w:type="pct"/>
            <w:gridSpan w:val="2"/>
          </w:tcPr>
          <w:p w14:paraId="0D83BE06" w14:textId="77777777" w:rsidR="00DB0399" w:rsidRDefault="00DB0399" w:rsidP="00753885">
            <w:pPr>
              <w:pStyle w:val="Table"/>
              <w:spacing w:before="100" w:after="100"/>
              <w:rPr>
                <w:sz w:val="18"/>
                <w:szCs w:val="18"/>
              </w:rPr>
            </w:pPr>
          </w:p>
        </w:tc>
        <w:tc>
          <w:tcPr>
            <w:tcW w:w="349" w:type="pct"/>
          </w:tcPr>
          <w:p w14:paraId="121DAB7F" w14:textId="77777777" w:rsidR="00DB0399" w:rsidRDefault="00DB0399" w:rsidP="00753885">
            <w:pPr>
              <w:pStyle w:val="Table"/>
              <w:spacing w:before="100" w:after="100"/>
              <w:rPr>
                <w:sz w:val="18"/>
                <w:szCs w:val="18"/>
              </w:rPr>
            </w:pPr>
          </w:p>
        </w:tc>
      </w:tr>
      <w:tr w:rsidR="00DB0399" w14:paraId="341FC123" w14:textId="77777777" w:rsidTr="00191F78">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0A5CC7" w:themeFill="accent3"/>
            <w:hideMark/>
          </w:tcPr>
          <w:p w14:paraId="0A4FD80A" w14:textId="77777777" w:rsidR="00DB0399" w:rsidRPr="00191F78" w:rsidRDefault="00DB0399" w:rsidP="00753885">
            <w:pPr>
              <w:pStyle w:val="Tableheading"/>
              <w:rPr>
                <w:rFonts w:asciiTheme="minorHAnsi" w:hAnsiTheme="minorHAnsi" w:cstheme="minorHAnsi"/>
                <w:bCs/>
                <w:color w:val="FFFFFF" w:themeColor="background1"/>
                <w:sz w:val="18"/>
                <w:szCs w:val="18"/>
              </w:rPr>
            </w:pPr>
            <w:r w:rsidRPr="00191F78">
              <w:rPr>
                <w:rFonts w:asciiTheme="minorHAnsi" w:hAnsiTheme="minorHAnsi" w:cstheme="minorHAnsi"/>
                <w:bCs/>
                <w:color w:val="FFFFFF" w:themeColor="background1"/>
                <w:sz w:val="18"/>
                <w:szCs w:val="18"/>
              </w:rPr>
              <w:t xml:space="preserve">CONSOLIDATION DEDUCTIONS RELATING TO RIGHTS TO FUTURE INCOME, CONSUMABLE STORES AND WORK IN PROGRESS (ITEM 11) </w:t>
            </w:r>
          </w:p>
        </w:tc>
      </w:tr>
      <w:tr w:rsidR="000463A3" w14:paraId="07E144D3" w14:textId="77777777" w:rsidTr="00881634">
        <w:tc>
          <w:tcPr>
            <w:tcW w:w="4097" w:type="pct"/>
            <w:gridSpan w:val="2"/>
            <w:hideMark/>
          </w:tcPr>
          <w:p w14:paraId="6ED48429" w14:textId="2B48B4D4" w:rsidR="00DB0399" w:rsidRPr="00191F78" w:rsidRDefault="00DB0399" w:rsidP="004D618D">
            <w:pPr>
              <w:pStyle w:val="ListBullet"/>
              <w:numPr>
                <w:ilvl w:val="0"/>
                <w:numId w:val="0"/>
              </w:numPr>
              <w:ind w:left="360" w:hanging="360"/>
              <w:rPr>
                <w:b/>
              </w:rPr>
            </w:pPr>
          </w:p>
        </w:tc>
        <w:tc>
          <w:tcPr>
            <w:tcW w:w="314" w:type="pct"/>
            <w:gridSpan w:val="2"/>
          </w:tcPr>
          <w:p w14:paraId="69DEFF2B" w14:textId="77777777" w:rsidR="00DB0399" w:rsidRDefault="00DB0399" w:rsidP="00753885">
            <w:pPr>
              <w:pStyle w:val="Table"/>
              <w:spacing w:before="100" w:after="100"/>
              <w:rPr>
                <w:sz w:val="18"/>
                <w:szCs w:val="18"/>
              </w:rPr>
            </w:pPr>
          </w:p>
        </w:tc>
        <w:tc>
          <w:tcPr>
            <w:tcW w:w="240" w:type="pct"/>
            <w:gridSpan w:val="2"/>
          </w:tcPr>
          <w:p w14:paraId="2AF01294" w14:textId="77777777" w:rsidR="00DB0399" w:rsidRDefault="00DB0399" w:rsidP="00753885">
            <w:pPr>
              <w:pStyle w:val="Table"/>
              <w:spacing w:before="100" w:after="100"/>
              <w:rPr>
                <w:sz w:val="18"/>
                <w:szCs w:val="18"/>
              </w:rPr>
            </w:pPr>
          </w:p>
        </w:tc>
        <w:tc>
          <w:tcPr>
            <w:tcW w:w="349" w:type="pct"/>
          </w:tcPr>
          <w:p w14:paraId="57057834" w14:textId="77777777" w:rsidR="00DB0399" w:rsidRDefault="00DB0399" w:rsidP="00753885">
            <w:pPr>
              <w:pStyle w:val="Table"/>
              <w:spacing w:before="100" w:after="100"/>
              <w:rPr>
                <w:sz w:val="18"/>
                <w:szCs w:val="18"/>
              </w:rPr>
            </w:pPr>
          </w:p>
        </w:tc>
      </w:tr>
      <w:tr w:rsidR="00191F78" w14:paraId="5EB8BC05" w14:textId="77777777" w:rsidTr="00191F78">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0A5CC7" w:themeFill="accent3"/>
            <w:hideMark/>
          </w:tcPr>
          <w:p w14:paraId="7760FC37" w14:textId="77777777" w:rsidR="00191F78" w:rsidRPr="00191F78" w:rsidRDefault="00191F78" w:rsidP="00191F78">
            <w:pPr>
              <w:pStyle w:val="Tableheading"/>
              <w:keepNext/>
              <w:rPr>
                <w:rFonts w:asciiTheme="minorHAnsi" w:hAnsiTheme="minorHAnsi" w:cstheme="minorHAnsi"/>
                <w:bCs/>
                <w:color w:val="FFFFFF" w:themeColor="background1"/>
                <w:sz w:val="18"/>
                <w:szCs w:val="18"/>
              </w:rPr>
            </w:pPr>
            <w:r w:rsidRPr="00191F78">
              <w:rPr>
                <w:rFonts w:asciiTheme="minorHAnsi" w:hAnsiTheme="minorHAnsi" w:cstheme="minorHAnsi"/>
                <w:bCs/>
                <w:color w:val="FFFFFF" w:themeColor="background1"/>
                <w:sz w:val="18"/>
                <w:szCs w:val="18"/>
              </w:rPr>
              <w:t xml:space="preserve">NATIONAL RENTAL AFFORDABILITY SCHEME (NRAS) (ITEM 12) </w:t>
            </w:r>
          </w:p>
        </w:tc>
      </w:tr>
      <w:tr w:rsidR="00191F78" w14:paraId="142DA398" w14:textId="77777777" w:rsidTr="00881634">
        <w:tc>
          <w:tcPr>
            <w:tcW w:w="4097" w:type="pct"/>
            <w:gridSpan w:val="2"/>
            <w:hideMark/>
          </w:tcPr>
          <w:p w14:paraId="7011F756" w14:textId="70B1F4E7" w:rsidR="00191F78" w:rsidRDefault="004D618D" w:rsidP="00191F78">
            <w:r>
              <w:t xml:space="preserve">  </w:t>
            </w:r>
          </w:p>
        </w:tc>
        <w:tc>
          <w:tcPr>
            <w:tcW w:w="314" w:type="pct"/>
            <w:gridSpan w:val="2"/>
          </w:tcPr>
          <w:p w14:paraId="7C4A912E" w14:textId="77777777" w:rsidR="00191F78" w:rsidRDefault="00191F78" w:rsidP="00191F78">
            <w:pPr>
              <w:pStyle w:val="Table"/>
              <w:keepNext/>
              <w:spacing w:before="100" w:after="100"/>
              <w:rPr>
                <w:sz w:val="18"/>
                <w:szCs w:val="18"/>
              </w:rPr>
            </w:pPr>
          </w:p>
        </w:tc>
        <w:tc>
          <w:tcPr>
            <w:tcW w:w="240" w:type="pct"/>
            <w:gridSpan w:val="2"/>
          </w:tcPr>
          <w:p w14:paraId="53B08420" w14:textId="77777777" w:rsidR="00191F78" w:rsidRDefault="00191F78" w:rsidP="00191F78">
            <w:pPr>
              <w:pStyle w:val="Table"/>
              <w:keepNext/>
              <w:spacing w:before="100" w:after="100"/>
              <w:rPr>
                <w:sz w:val="18"/>
                <w:szCs w:val="18"/>
              </w:rPr>
            </w:pPr>
          </w:p>
        </w:tc>
        <w:tc>
          <w:tcPr>
            <w:tcW w:w="349" w:type="pct"/>
          </w:tcPr>
          <w:p w14:paraId="35C9A78D" w14:textId="77777777" w:rsidR="00191F78" w:rsidRDefault="00191F78" w:rsidP="00191F78">
            <w:pPr>
              <w:pStyle w:val="Table"/>
              <w:keepNext/>
              <w:spacing w:before="100" w:after="100"/>
              <w:rPr>
                <w:sz w:val="18"/>
                <w:szCs w:val="18"/>
              </w:rPr>
            </w:pPr>
          </w:p>
        </w:tc>
      </w:tr>
      <w:tr w:rsidR="00191F78" w14:paraId="73DF3532" w14:textId="77777777" w:rsidTr="00191F78">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0A5CC7" w:themeFill="accent3"/>
            <w:hideMark/>
          </w:tcPr>
          <w:p w14:paraId="425C8ECD" w14:textId="77777777" w:rsidR="00191F78" w:rsidRPr="00191F78" w:rsidRDefault="00191F78" w:rsidP="00191F78">
            <w:pPr>
              <w:pStyle w:val="Tableheading"/>
              <w:rPr>
                <w:rFonts w:asciiTheme="minorHAnsi" w:hAnsiTheme="minorHAnsi" w:cstheme="minorHAnsi"/>
                <w:bCs/>
                <w:color w:val="FFFFFF" w:themeColor="background1"/>
                <w:sz w:val="18"/>
                <w:szCs w:val="18"/>
              </w:rPr>
            </w:pPr>
            <w:r w:rsidRPr="00191F78">
              <w:rPr>
                <w:rFonts w:asciiTheme="minorHAnsi" w:hAnsiTheme="minorHAnsi" w:cstheme="minorHAnsi"/>
                <w:bCs/>
                <w:color w:val="FFFFFF" w:themeColor="background1"/>
                <w:sz w:val="18"/>
                <w:szCs w:val="18"/>
              </w:rPr>
              <w:t xml:space="preserve">LOSSES INFORMATION (ITEM 13) </w:t>
            </w:r>
          </w:p>
        </w:tc>
      </w:tr>
      <w:tr w:rsidR="00191F78" w14:paraId="663C9B61" w14:textId="77777777" w:rsidTr="00881634">
        <w:tc>
          <w:tcPr>
            <w:tcW w:w="4097" w:type="pct"/>
            <w:gridSpan w:val="2"/>
            <w:hideMark/>
          </w:tcPr>
          <w:p w14:paraId="5508C07D" w14:textId="5A3CD024" w:rsidR="00191F78" w:rsidRDefault="004D618D" w:rsidP="00191F78">
            <w:r>
              <w:t xml:space="preserve">  </w:t>
            </w:r>
          </w:p>
        </w:tc>
        <w:tc>
          <w:tcPr>
            <w:tcW w:w="314" w:type="pct"/>
            <w:gridSpan w:val="2"/>
          </w:tcPr>
          <w:p w14:paraId="4BCD6908" w14:textId="77777777" w:rsidR="00191F78" w:rsidRDefault="00191F78" w:rsidP="00191F78">
            <w:pPr>
              <w:pStyle w:val="Table"/>
              <w:spacing w:before="100" w:after="100"/>
              <w:rPr>
                <w:sz w:val="18"/>
                <w:szCs w:val="18"/>
              </w:rPr>
            </w:pPr>
          </w:p>
        </w:tc>
        <w:tc>
          <w:tcPr>
            <w:tcW w:w="240" w:type="pct"/>
            <w:gridSpan w:val="2"/>
          </w:tcPr>
          <w:p w14:paraId="224327C8" w14:textId="77777777" w:rsidR="00191F78" w:rsidRDefault="00191F78" w:rsidP="00191F78">
            <w:pPr>
              <w:pStyle w:val="Table"/>
              <w:spacing w:before="100" w:after="100"/>
              <w:rPr>
                <w:sz w:val="18"/>
                <w:szCs w:val="18"/>
              </w:rPr>
            </w:pPr>
          </w:p>
        </w:tc>
        <w:tc>
          <w:tcPr>
            <w:tcW w:w="349" w:type="pct"/>
          </w:tcPr>
          <w:p w14:paraId="0559EF43" w14:textId="77777777" w:rsidR="00191F78" w:rsidRDefault="00191F78" w:rsidP="00191F78">
            <w:pPr>
              <w:pStyle w:val="Table"/>
              <w:spacing w:before="100" w:after="100"/>
              <w:rPr>
                <w:sz w:val="18"/>
                <w:szCs w:val="18"/>
              </w:rPr>
            </w:pPr>
          </w:p>
        </w:tc>
      </w:tr>
      <w:tr w:rsidR="00191F78" w14:paraId="3D469E5C" w14:textId="77777777" w:rsidTr="00191F78">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0A5CC7" w:themeFill="accent3"/>
            <w:hideMark/>
          </w:tcPr>
          <w:p w14:paraId="720B79A5" w14:textId="77777777" w:rsidR="00191F78" w:rsidRPr="00191F78" w:rsidRDefault="00191F78" w:rsidP="00191F78">
            <w:pPr>
              <w:pStyle w:val="Tableheading"/>
              <w:rPr>
                <w:rFonts w:asciiTheme="minorHAnsi" w:hAnsiTheme="minorHAnsi" w:cstheme="minorHAnsi"/>
                <w:bCs/>
                <w:color w:val="FFFFFF" w:themeColor="background1"/>
                <w:sz w:val="18"/>
                <w:szCs w:val="18"/>
              </w:rPr>
            </w:pPr>
            <w:r w:rsidRPr="00191F78">
              <w:rPr>
                <w:rFonts w:asciiTheme="minorHAnsi" w:hAnsiTheme="minorHAnsi" w:cstheme="minorHAnsi"/>
                <w:bCs/>
                <w:color w:val="FFFFFF" w:themeColor="background1"/>
                <w:sz w:val="18"/>
                <w:szCs w:val="18"/>
              </w:rPr>
              <w:t xml:space="preserve">PERSONAL SERVICES INCOME (ITEM 14) </w:t>
            </w:r>
          </w:p>
        </w:tc>
      </w:tr>
      <w:tr w:rsidR="00191F78" w14:paraId="7DA667D1" w14:textId="77777777" w:rsidTr="00881634">
        <w:tc>
          <w:tcPr>
            <w:tcW w:w="4097" w:type="pct"/>
            <w:gridSpan w:val="2"/>
            <w:hideMark/>
          </w:tcPr>
          <w:p w14:paraId="6462CBCB" w14:textId="2F9D42C8" w:rsidR="00191F78" w:rsidRDefault="004D618D" w:rsidP="00191F78">
            <w:pPr>
              <w:spacing w:before="100" w:after="100"/>
              <w:rPr>
                <w:rFonts w:cs="Arial"/>
                <w:szCs w:val="18"/>
              </w:rPr>
            </w:pPr>
            <w:r>
              <w:rPr>
                <w:rFonts w:cs="Arial"/>
                <w:szCs w:val="18"/>
              </w:rPr>
              <w:t xml:space="preserve">  </w:t>
            </w:r>
          </w:p>
        </w:tc>
        <w:tc>
          <w:tcPr>
            <w:tcW w:w="314" w:type="pct"/>
            <w:gridSpan w:val="2"/>
          </w:tcPr>
          <w:p w14:paraId="3D310C74" w14:textId="77777777" w:rsidR="00191F78" w:rsidRDefault="00191F78" w:rsidP="00191F78">
            <w:pPr>
              <w:spacing w:before="100" w:after="100"/>
              <w:rPr>
                <w:rFonts w:cs="Arial"/>
                <w:szCs w:val="18"/>
              </w:rPr>
            </w:pPr>
          </w:p>
        </w:tc>
        <w:tc>
          <w:tcPr>
            <w:tcW w:w="240" w:type="pct"/>
            <w:gridSpan w:val="2"/>
          </w:tcPr>
          <w:p w14:paraId="1DB79296" w14:textId="77777777" w:rsidR="00191F78" w:rsidRDefault="00191F78" w:rsidP="00191F78">
            <w:pPr>
              <w:spacing w:before="100" w:after="100"/>
              <w:rPr>
                <w:rFonts w:cs="Arial"/>
                <w:szCs w:val="18"/>
              </w:rPr>
            </w:pPr>
          </w:p>
        </w:tc>
        <w:tc>
          <w:tcPr>
            <w:tcW w:w="349" w:type="pct"/>
          </w:tcPr>
          <w:p w14:paraId="267F532B" w14:textId="77777777" w:rsidR="00191F78" w:rsidRDefault="00191F78" w:rsidP="00191F78">
            <w:pPr>
              <w:spacing w:before="100" w:after="100"/>
              <w:rPr>
                <w:rFonts w:cs="Arial"/>
                <w:szCs w:val="18"/>
              </w:rPr>
            </w:pPr>
          </w:p>
        </w:tc>
      </w:tr>
      <w:tr w:rsidR="00191F78" w14:paraId="2F78F72E" w14:textId="77777777" w:rsidTr="00191F78">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0A5CC7" w:themeFill="accent3"/>
            <w:hideMark/>
          </w:tcPr>
          <w:p w14:paraId="7D187CCE" w14:textId="77777777" w:rsidR="00191F78" w:rsidRPr="00191F78" w:rsidRDefault="00191F78" w:rsidP="00191F78">
            <w:pPr>
              <w:spacing w:before="100" w:after="100"/>
              <w:rPr>
                <w:rFonts w:cs="Arial"/>
                <w:b/>
                <w:bCs/>
                <w:color w:val="FFFFFF" w:themeColor="background1"/>
                <w:szCs w:val="18"/>
              </w:rPr>
            </w:pPr>
            <w:r w:rsidRPr="00191F78">
              <w:rPr>
                <w:rFonts w:cs="Arial"/>
                <w:b/>
                <w:bCs/>
                <w:color w:val="FFFFFF" w:themeColor="background1"/>
                <w:szCs w:val="18"/>
              </w:rPr>
              <w:t>FOREIGN INCOME TAX OFFSET (ITEM 20)</w:t>
            </w:r>
          </w:p>
        </w:tc>
      </w:tr>
      <w:tr w:rsidR="00191F78" w14:paraId="3F0C13A0" w14:textId="77777777" w:rsidTr="00881634">
        <w:tc>
          <w:tcPr>
            <w:tcW w:w="4097" w:type="pct"/>
            <w:gridSpan w:val="2"/>
            <w:hideMark/>
          </w:tcPr>
          <w:p w14:paraId="4EAF5B6E" w14:textId="47DA2AB1" w:rsidR="00191F78" w:rsidRDefault="004D618D" w:rsidP="00191F78">
            <w:pPr>
              <w:spacing w:before="100" w:after="100"/>
              <w:rPr>
                <w:rFonts w:cs="Arial"/>
                <w:szCs w:val="18"/>
              </w:rPr>
            </w:pPr>
            <w:r>
              <w:rPr>
                <w:rFonts w:cs="Arial"/>
                <w:szCs w:val="18"/>
              </w:rPr>
              <w:t xml:space="preserve">  </w:t>
            </w:r>
          </w:p>
        </w:tc>
        <w:tc>
          <w:tcPr>
            <w:tcW w:w="314" w:type="pct"/>
            <w:gridSpan w:val="2"/>
          </w:tcPr>
          <w:p w14:paraId="38535BE2" w14:textId="77777777" w:rsidR="00191F78" w:rsidRDefault="00191F78" w:rsidP="00191F78">
            <w:pPr>
              <w:spacing w:before="100" w:after="100"/>
              <w:rPr>
                <w:rFonts w:cs="Arial"/>
                <w:szCs w:val="18"/>
              </w:rPr>
            </w:pPr>
          </w:p>
        </w:tc>
        <w:tc>
          <w:tcPr>
            <w:tcW w:w="240" w:type="pct"/>
            <w:gridSpan w:val="2"/>
          </w:tcPr>
          <w:p w14:paraId="70F8CD88" w14:textId="77777777" w:rsidR="00191F78" w:rsidRDefault="00191F78" w:rsidP="00191F78">
            <w:pPr>
              <w:spacing w:before="100" w:after="100"/>
              <w:rPr>
                <w:rFonts w:cs="Arial"/>
                <w:szCs w:val="18"/>
              </w:rPr>
            </w:pPr>
          </w:p>
        </w:tc>
        <w:tc>
          <w:tcPr>
            <w:tcW w:w="349" w:type="pct"/>
          </w:tcPr>
          <w:p w14:paraId="13F1D1D8" w14:textId="77777777" w:rsidR="00191F78" w:rsidRDefault="00191F78" w:rsidP="00191F78">
            <w:pPr>
              <w:spacing w:before="100" w:after="100"/>
              <w:rPr>
                <w:rFonts w:cs="Arial"/>
                <w:szCs w:val="18"/>
              </w:rPr>
            </w:pPr>
          </w:p>
        </w:tc>
      </w:tr>
      <w:tr w:rsidR="00191F78" w14:paraId="536CD54C" w14:textId="77777777" w:rsidTr="00191F78">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0A5CC7" w:themeFill="accent3"/>
            <w:hideMark/>
          </w:tcPr>
          <w:p w14:paraId="195B021D" w14:textId="77777777" w:rsidR="00191F78" w:rsidRDefault="00191F78" w:rsidP="00191F78">
            <w:pPr>
              <w:spacing w:before="100" w:after="100"/>
              <w:rPr>
                <w:rFonts w:cs="Arial"/>
                <w:szCs w:val="18"/>
              </w:rPr>
            </w:pPr>
            <w:r w:rsidRPr="00191F78">
              <w:rPr>
                <w:rFonts w:cs="Arial"/>
                <w:b/>
                <w:bCs/>
                <w:color w:val="FFFFFF" w:themeColor="background1"/>
                <w:szCs w:val="18"/>
              </w:rPr>
              <w:t>RESEARCH AND DEVELOPMENT TAX INCENTIVE (ITEM 21)</w:t>
            </w:r>
          </w:p>
        </w:tc>
      </w:tr>
      <w:tr w:rsidR="00191F78" w14:paraId="0500CAC6" w14:textId="77777777" w:rsidTr="00881634">
        <w:tc>
          <w:tcPr>
            <w:tcW w:w="4097" w:type="pct"/>
            <w:gridSpan w:val="2"/>
            <w:hideMark/>
          </w:tcPr>
          <w:p w14:paraId="113F9862" w14:textId="6529F784" w:rsidR="00191F78" w:rsidRDefault="004D618D" w:rsidP="00191F78">
            <w:pPr>
              <w:rPr>
                <w:sz w:val="24"/>
                <w:szCs w:val="24"/>
              </w:rPr>
            </w:pPr>
            <w:r>
              <w:t xml:space="preserve">   </w:t>
            </w:r>
          </w:p>
        </w:tc>
        <w:tc>
          <w:tcPr>
            <w:tcW w:w="314" w:type="pct"/>
            <w:gridSpan w:val="2"/>
          </w:tcPr>
          <w:p w14:paraId="4FC59DED" w14:textId="77777777" w:rsidR="00191F78" w:rsidRDefault="00191F78" w:rsidP="00191F78">
            <w:pPr>
              <w:spacing w:before="100" w:after="100"/>
              <w:rPr>
                <w:rFonts w:cs="Arial"/>
                <w:szCs w:val="18"/>
              </w:rPr>
            </w:pPr>
          </w:p>
        </w:tc>
        <w:tc>
          <w:tcPr>
            <w:tcW w:w="240" w:type="pct"/>
            <w:gridSpan w:val="2"/>
          </w:tcPr>
          <w:p w14:paraId="6B485B05" w14:textId="77777777" w:rsidR="00191F78" w:rsidRDefault="00191F78" w:rsidP="00191F78">
            <w:pPr>
              <w:spacing w:before="100" w:after="100"/>
              <w:rPr>
                <w:rFonts w:cs="Arial"/>
                <w:szCs w:val="18"/>
              </w:rPr>
            </w:pPr>
          </w:p>
        </w:tc>
        <w:tc>
          <w:tcPr>
            <w:tcW w:w="349" w:type="pct"/>
          </w:tcPr>
          <w:p w14:paraId="51D8CB6C" w14:textId="77777777" w:rsidR="00191F78" w:rsidRDefault="00191F78" w:rsidP="00191F78">
            <w:pPr>
              <w:spacing w:before="100" w:after="100"/>
              <w:rPr>
                <w:rFonts w:cs="Arial"/>
                <w:szCs w:val="18"/>
              </w:rPr>
            </w:pPr>
          </w:p>
        </w:tc>
      </w:tr>
      <w:tr w:rsidR="00191F78" w14:paraId="7CD10EC1" w14:textId="77777777" w:rsidTr="00191F78">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0A5CC7" w:themeFill="accent3"/>
            <w:hideMark/>
          </w:tcPr>
          <w:p w14:paraId="6DAF6560" w14:textId="77777777" w:rsidR="00191F78" w:rsidRPr="00191F78" w:rsidRDefault="00191F78" w:rsidP="00191F78">
            <w:pPr>
              <w:spacing w:before="100" w:after="100"/>
              <w:rPr>
                <w:rFonts w:cs="Arial"/>
                <w:b/>
                <w:bCs/>
                <w:color w:val="FFFFFF" w:themeColor="background1"/>
                <w:szCs w:val="18"/>
              </w:rPr>
            </w:pPr>
            <w:r w:rsidRPr="00191F78">
              <w:rPr>
                <w:rFonts w:cs="Arial"/>
                <w:b/>
                <w:bCs/>
                <w:color w:val="FFFFFF" w:themeColor="background1"/>
                <w:szCs w:val="18"/>
              </w:rPr>
              <w:t xml:space="preserve">EARLY STAGE VENTURE CAPITAL LIMITED PARTNERSHIP (ITEM 22) </w:t>
            </w:r>
          </w:p>
        </w:tc>
      </w:tr>
      <w:tr w:rsidR="00F228BB" w14:paraId="5B4373FC" w14:textId="77777777" w:rsidTr="00881634">
        <w:tc>
          <w:tcPr>
            <w:tcW w:w="4097" w:type="pct"/>
            <w:gridSpan w:val="2"/>
            <w:hideMark/>
          </w:tcPr>
          <w:p w14:paraId="3046E18B" w14:textId="11213EB6" w:rsidR="00191F78" w:rsidRDefault="004D618D" w:rsidP="00191F78">
            <w:pPr>
              <w:tabs>
                <w:tab w:val="left" w:pos="0"/>
              </w:tabs>
              <w:spacing w:before="100" w:after="100"/>
              <w:rPr>
                <w:rFonts w:cs="Arial"/>
                <w:szCs w:val="18"/>
              </w:rPr>
            </w:pPr>
            <w:r>
              <w:rPr>
                <w:szCs w:val="18"/>
              </w:rPr>
              <w:t xml:space="preserve">  </w:t>
            </w:r>
          </w:p>
        </w:tc>
        <w:tc>
          <w:tcPr>
            <w:tcW w:w="314" w:type="pct"/>
            <w:gridSpan w:val="2"/>
          </w:tcPr>
          <w:p w14:paraId="2A474DAA" w14:textId="77777777" w:rsidR="00191F78" w:rsidRDefault="00191F78" w:rsidP="00191F78">
            <w:pPr>
              <w:spacing w:before="100" w:after="100"/>
              <w:rPr>
                <w:rFonts w:cs="Arial"/>
                <w:szCs w:val="18"/>
              </w:rPr>
            </w:pPr>
          </w:p>
        </w:tc>
        <w:tc>
          <w:tcPr>
            <w:tcW w:w="240" w:type="pct"/>
            <w:gridSpan w:val="2"/>
          </w:tcPr>
          <w:p w14:paraId="0C7B4721" w14:textId="77777777" w:rsidR="00191F78" w:rsidRDefault="00191F78" w:rsidP="00191F78">
            <w:pPr>
              <w:spacing w:before="100" w:after="100"/>
              <w:rPr>
                <w:rFonts w:cs="Arial"/>
                <w:szCs w:val="18"/>
              </w:rPr>
            </w:pPr>
          </w:p>
        </w:tc>
        <w:tc>
          <w:tcPr>
            <w:tcW w:w="349" w:type="pct"/>
          </w:tcPr>
          <w:p w14:paraId="706484B1" w14:textId="77777777" w:rsidR="00191F78" w:rsidRDefault="00191F78" w:rsidP="00191F78">
            <w:pPr>
              <w:spacing w:before="100" w:after="100"/>
              <w:rPr>
                <w:rFonts w:cs="Arial"/>
                <w:szCs w:val="18"/>
              </w:rPr>
            </w:pPr>
          </w:p>
        </w:tc>
      </w:tr>
      <w:tr w:rsidR="00191F78" w14:paraId="7F10A88A" w14:textId="77777777" w:rsidTr="00191F78">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0A5CC7" w:themeFill="accent3"/>
            <w:hideMark/>
          </w:tcPr>
          <w:p w14:paraId="79BDBD36" w14:textId="77777777" w:rsidR="00191F78" w:rsidRPr="00191F78" w:rsidRDefault="00191F78" w:rsidP="00191F78">
            <w:pPr>
              <w:spacing w:before="100" w:after="100"/>
              <w:rPr>
                <w:rFonts w:cs="Arial"/>
                <w:b/>
                <w:bCs/>
                <w:color w:val="FFFFFF" w:themeColor="background1"/>
                <w:szCs w:val="18"/>
              </w:rPr>
            </w:pPr>
            <w:r w:rsidRPr="00191F78">
              <w:rPr>
                <w:rFonts w:cs="Arial"/>
                <w:b/>
                <w:bCs/>
                <w:color w:val="FFFFFF" w:themeColor="background1"/>
                <w:szCs w:val="18"/>
              </w:rPr>
              <w:t xml:space="preserve">EARLY STAGE INVESTOR (ITEM 23) </w:t>
            </w:r>
          </w:p>
        </w:tc>
      </w:tr>
      <w:tr w:rsidR="00F228BB" w14:paraId="2EBB5E80" w14:textId="77777777" w:rsidTr="00881634">
        <w:tc>
          <w:tcPr>
            <w:tcW w:w="4097" w:type="pct"/>
            <w:gridSpan w:val="2"/>
            <w:hideMark/>
          </w:tcPr>
          <w:p w14:paraId="6EEED7C4" w14:textId="29421114" w:rsidR="00191F78" w:rsidRDefault="004D618D" w:rsidP="00191F78">
            <w:pPr>
              <w:tabs>
                <w:tab w:val="left" w:pos="0"/>
              </w:tabs>
              <w:spacing w:before="100" w:after="100"/>
              <w:rPr>
                <w:rFonts w:cs="Arial"/>
                <w:bCs/>
                <w:szCs w:val="18"/>
              </w:rPr>
            </w:pPr>
            <w:r>
              <w:rPr>
                <w:szCs w:val="18"/>
              </w:rPr>
              <w:lastRenderedPageBreak/>
              <w:t xml:space="preserve"> </w:t>
            </w:r>
          </w:p>
        </w:tc>
        <w:tc>
          <w:tcPr>
            <w:tcW w:w="314" w:type="pct"/>
            <w:gridSpan w:val="2"/>
          </w:tcPr>
          <w:p w14:paraId="5BD85EAE" w14:textId="77777777" w:rsidR="00191F78" w:rsidRDefault="00191F78" w:rsidP="00191F78">
            <w:pPr>
              <w:spacing w:before="100" w:after="100"/>
              <w:rPr>
                <w:rFonts w:cs="Arial"/>
                <w:szCs w:val="18"/>
              </w:rPr>
            </w:pPr>
          </w:p>
        </w:tc>
        <w:tc>
          <w:tcPr>
            <w:tcW w:w="240" w:type="pct"/>
            <w:gridSpan w:val="2"/>
          </w:tcPr>
          <w:p w14:paraId="16B52962" w14:textId="77777777" w:rsidR="00191F78" w:rsidRDefault="00191F78" w:rsidP="00191F78">
            <w:pPr>
              <w:spacing w:before="100" w:after="100"/>
              <w:rPr>
                <w:rFonts w:cs="Arial"/>
                <w:szCs w:val="18"/>
              </w:rPr>
            </w:pPr>
          </w:p>
        </w:tc>
        <w:tc>
          <w:tcPr>
            <w:tcW w:w="349" w:type="pct"/>
          </w:tcPr>
          <w:p w14:paraId="3F0144DB" w14:textId="77777777" w:rsidR="00191F78" w:rsidRDefault="00191F78" w:rsidP="00191F78">
            <w:pPr>
              <w:spacing w:before="100" w:after="100"/>
              <w:rPr>
                <w:rFonts w:cs="Arial"/>
                <w:szCs w:val="18"/>
              </w:rPr>
            </w:pPr>
          </w:p>
        </w:tc>
      </w:tr>
      <w:tr w:rsidR="00191F78" w14:paraId="136B0B8F" w14:textId="77777777" w:rsidTr="00191F78">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0A5CC7" w:themeFill="accent3"/>
            <w:hideMark/>
          </w:tcPr>
          <w:p w14:paraId="0AE5228C" w14:textId="77777777" w:rsidR="00191F78" w:rsidRPr="00191F78" w:rsidRDefault="00191F78" w:rsidP="00191F78">
            <w:pPr>
              <w:spacing w:before="100" w:after="100"/>
              <w:rPr>
                <w:rFonts w:cs="Arial"/>
                <w:b/>
                <w:bCs/>
                <w:color w:val="FFFFFF" w:themeColor="background1"/>
                <w:szCs w:val="18"/>
              </w:rPr>
            </w:pPr>
            <w:r w:rsidRPr="00191F78">
              <w:rPr>
                <w:rFonts w:cs="Arial"/>
                <w:b/>
                <w:bCs/>
                <w:color w:val="FFFFFF" w:themeColor="background1"/>
                <w:szCs w:val="18"/>
              </w:rPr>
              <w:t xml:space="preserve">REPORTABLE TAX POSITION (ITEM 25) </w:t>
            </w:r>
          </w:p>
        </w:tc>
      </w:tr>
      <w:tr w:rsidR="00F228BB" w14:paraId="1136FF5D" w14:textId="77777777" w:rsidTr="00881634">
        <w:tc>
          <w:tcPr>
            <w:tcW w:w="4097" w:type="pct"/>
            <w:gridSpan w:val="2"/>
            <w:hideMark/>
          </w:tcPr>
          <w:p w14:paraId="06035FB3" w14:textId="29EC3AAA" w:rsidR="00191F78" w:rsidRDefault="004D618D" w:rsidP="00191F78">
            <w:pPr>
              <w:rPr>
                <w:bCs/>
              </w:rPr>
            </w:pPr>
            <w:r>
              <w:t xml:space="preserve">   </w:t>
            </w:r>
          </w:p>
        </w:tc>
        <w:tc>
          <w:tcPr>
            <w:tcW w:w="314" w:type="pct"/>
            <w:gridSpan w:val="2"/>
          </w:tcPr>
          <w:p w14:paraId="4A7B0E00" w14:textId="77777777" w:rsidR="00191F78" w:rsidRDefault="00191F78" w:rsidP="00191F78">
            <w:pPr>
              <w:spacing w:before="100" w:after="100"/>
              <w:rPr>
                <w:rFonts w:cs="Arial"/>
                <w:szCs w:val="18"/>
              </w:rPr>
            </w:pPr>
          </w:p>
        </w:tc>
        <w:tc>
          <w:tcPr>
            <w:tcW w:w="240" w:type="pct"/>
            <w:gridSpan w:val="2"/>
          </w:tcPr>
          <w:p w14:paraId="6DD4E3C6" w14:textId="77777777" w:rsidR="00191F78" w:rsidRDefault="00191F78" w:rsidP="00191F78">
            <w:pPr>
              <w:spacing w:before="100" w:after="100"/>
              <w:rPr>
                <w:rFonts w:cs="Arial"/>
                <w:szCs w:val="18"/>
              </w:rPr>
            </w:pPr>
          </w:p>
        </w:tc>
        <w:tc>
          <w:tcPr>
            <w:tcW w:w="349" w:type="pct"/>
          </w:tcPr>
          <w:p w14:paraId="1B33119A" w14:textId="77777777" w:rsidR="00191F78" w:rsidRDefault="00191F78" w:rsidP="00191F78">
            <w:pPr>
              <w:spacing w:before="100" w:after="100"/>
              <w:rPr>
                <w:rFonts w:cs="Arial"/>
                <w:szCs w:val="18"/>
              </w:rPr>
            </w:pPr>
          </w:p>
        </w:tc>
      </w:tr>
      <w:tr w:rsidR="00191F78" w14:paraId="0075B556" w14:textId="77777777" w:rsidTr="003A09B8">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0A5CC7" w:themeFill="accent3"/>
            <w:hideMark/>
          </w:tcPr>
          <w:p w14:paraId="75C422BD" w14:textId="77777777" w:rsidR="00191F78" w:rsidRPr="003A09B8" w:rsidRDefault="00191F78" w:rsidP="00191F78">
            <w:pPr>
              <w:spacing w:before="100" w:after="100"/>
              <w:rPr>
                <w:rFonts w:cs="Arial"/>
                <w:b/>
                <w:bCs/>
                <w:color w:val="FFFFFF" w:themeColor="background1"/>
                <w:szCs w:val="18"/>
              </w:rPr>
            </w:pPr>
            <w:r w:rsidRPr="003A09B8">
              <w:rPr>
                <w:rFonts w:cs="Arial"/>
                <w:b/>
                <w:bCs/>
                <w:color w:val="FFFFFF" w:themeColor="background1"/>
                <w:szCs w:val="18"/>
              </w:rPr>
              <w:t xml:space="preserve">OVERSEAS TRANSACTIONS OR INTERESTS / THIN CAPITALISATION / FOREIGN SOURCE INCOME (ITEMS 26-30) </w:t>
            </w:r>
          </w:p>
        </w:tc>
      </w:tr>
      <w:tr w:rsidR="00F228BB" w14:paraId="273138F4" w14:textId="77777777" w:rsidTr="00881634">
        <w:tc>
          <w:tcPr>
            <w:tcW w:w="4097" w:type="pct"/>
            <w:gridSpan w:val="2"/>
            <w:hideMark/>
          </w:tcPr>
          <w:p w14:paraId="3EBA546C" w14:textId="62BCC9C1" w:rsidR="00191F78" w:rsidRDefault="004D618D" w:rsidP="001B4098">
            <w:r>
              <w:t xml:space="preserve">   </w:t>
            </w:r>
          </w:p>
        </w:tc>
        <w:tc>
          <w:tcPr>
            <w:tcW w:w="314" w:type="pct"/>
            <w:gridSpan w:val="2"/>
          </w:tcPr>
          <w:p w14:paraId="0D458536" w14:textId="77777777" w:rsidR="00191F78" w:rsidRDefault="00191F78" w:rsidP="00191F78">
            <w:pPr>
              <w:spacing w:before="100" w:after="100"/>
              <w:rPr>
                <w:rFonts w:cs="Arial"/>
                <w:szCs w:val="18"/>
              </w:rPr>
            </w:pPr>
          </w:p>
        </w:tc>
        <w:tc>
          <w:tcPr>
            <w:tcW w:w="240" w:type="pct"/>
            <w:gridSpan w:val="2"/>
          </w:tcPr>
          <w:p w14:paraId="3F141C9E" w14:textId="77777777" w:rsidR="00191F78" w:rsidRDefault="00191F78" w:rsidP="00191F78">
            <w:pPr>
              <w:spacing w:before="100" w:after="100"/>
              <w:rPr>
                <w:rFonts w:cs="Arial"/>
                <w:szCs w:val="18"/>
              </w:rPr>
            </w:pPr>
          </w:p>
        </w:tc>
        <w:tc>
          <w:tcPr>
            <w:tcW w:w="349" w:type="pct"/>
          </w:tcPr>
          <w:p w14:paraId="019AB57D" w14:textId="77777777" w:rsidR="00191F78" w:rsidRDefault="00191F78" w:rsidP="00191F78">
            <w:pPr>
              <w:spacing w:before="100" w:after="100"/>
              <w:rPr>
                <w:rFonts w:cs="Arial"/>
                <w:szCs w:val="18"/>
              </w:rPr>
            </w:pPr>
          </w:p>
        </w:tc>
      </w:tr>
      <w:tr w:rsidR="00C903A4" w14:paraId="01650102" w14:textId="77777777" w:rsidTr="001B4098">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0A5CC7" w:themeFill="accent3"/>
            <w:hideMark/>
          </w:tcPr>
          <w:p w14:paraId="172BABA8" w14:textId="77777777" w:rsidR="00C903A4" w:rsidRPr="001B4098" w:rsidRDefault="00C903A4" w:rsidP="00C903A4">
            <w:pPr>
              <w:spacing w:before="100" w:after="100"/>
              <w:rPr>
                <w:rFonts w:cs="Arial"/>
                <w:b/>
                <w:color w:val="FFFFFF" w:themeColor="background1"/>
                <w:szCs w:val="18"/>
              </w:rPr>
            </w:pPr>
            <w:r w:rsidRPr="001B4098">
              <w:rPr>
                <w:rFonts w:cs="Arial"/>
                <w:b/>
                <w:color w:val="FFFFFF" w:themeColor="background1"/>
                <w:szCs w:val="18"/>
              </w:rPr>
              <w:t xml:space="preserve">CALCULATION STATEMENT </w:t>
            </w:r>
          </w:p>
        </w:tc>
      </w:tr>
      <w:tr w:rsidR="00F228BB" w14:paraId="460A044E" w14:textId="77777777" w:rsidTr="00881634">
        <w:tc>
          <w:tcPr>
            <w:tcW w:w="4097" w:type="pct"/>
            <w:gridSpan w:val="2"/>
            <w:hideMark/>
          </w:tcPr>
          <w:p w14:paraId="052740E7" w14:textId="4AA234CA" w:rsidR="00C903A4" w:rsidRPr="00C903A4" w:rsidRDefault="004D618D" w:rsidP="00C903A4">
            <w:pPr>
              <w:rPr>
                <w:i/>
              </w:rPr>
            </w:pPr>
            <w:r>
              <w:t xml:space="preserve">   </w:t>
            </w:r>
          </w:p>
        </w:tc>
        <w:tc>
          <w:tcPr>
            <w:tcW w:w="314" w:type="pct"/>
            <w:gridSpan w:val="2"/>
          </w:tcPr>
          <w:p w14:paraId="4DF194FD" w14:textId="77777777" w:rsidR="00C903A4" w:rsidRDefault="00C903A4" w:rsidP="00C903A4">
            <w:pPr>
              <w:spacing w:before="100" w:after="100"/>
              <w:rPr>
                <w:rFonts w:cs="Arial"/>
                <w:szCs w:val="18"/>
              </w:rPr>
            </w:pPr>
          </w:p>
        </w:tc>
        <w:tc>
          <w:tcPr>
            <w:tcW w:w="240" w:type="pct"/>
            <w:gridSpan w:val="2"/>
          </w:tcPr>
          <w:p w14:paraId="47ED9B28" w14:textId="77777777" w:rsidR="00C903A4" w:rsidRDefault="00C903A4" w:rsidP="00C903A4">
            <w:pPr>
              <w:spacing w:before="100" w:after="100"/>
              <w:rPr>
                <w:rFonts w:cs="Arial"/>
                <w:szCs w:val="18"/>
              </w:rPr>
            </w:pPr>
          </w:p>
        </w:tc>
        <w:tc>
          <w:tcPr>
            <w:tcW w:w="349" w:type="pct"/>
          </w:tcPr>
          <w:p w14:paraId="016620EE" w14:textId="77777777" w:rsidR="00C903A4" w:rsidRDefault="00C903A4" w:rsidP="00C903A4">
            <w:pPr>
              <w:spacing w:before="100" w:after="100"/>
              <w:rPr>
                <w:rFonts w:cs="Arial"/>
                <w:szCs w:val="18"/>
              </w:rPr>
            </w:pPr>
          </w:p>
        </w:tc>
      </w:tr>
      <w:tr w:rsidR="00C903A4" w14:paraId="5DF46BAC" w14:textId="77777777" w:rsidTr="00C903A4">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0A5CC7" w:themeFill="accent3"/>
          </w:tcPr>
          <w:p w14:paraId="4082333C" w14:textId="7FF04F90" w:rsidR="00C903A4" w:rsidRDefault="00C903A4" w:rsidP="00C903A4">
            <w:pPr>
              <w:pStyle w:val="Tableheading"/>
              <w:keepNext/>
              <w:rPr>
                <w:sz w:val="18"/>
                <w:szCs w:val="18"/>
              </w:rPr>
            </w:pPr>
            <w:r w:rsidRPr="001B4098">
              <w:rPr>
                <w:rFonts w:cs="Arial"/>
                <w:color w:val="FFFFFF" w:themeColor="background1"/>
                <w:szCs w:val="18"/>
              </w:rPr>
              <w:t xml:space="preserve">CALCULATION STATEMENT </w:t>
            </w:r>
            <w:r>
              <w:rPr>
                <w:rFonts w:cs="Arial"/>
                <w:color w:val="FFFFFF" w:themeColor="background1"/>
                <w:szCs w:val="18"/>
              </w:rPr>
              <w:t xml:space="preserve">(CONTINUED) </w:t>
            </w:r>
          </w:p>
        </w:tc>
      </w:tr>
      <w:tr w:rsidR="00F228BB" w14:paraId="297C3E67" w14:textId="77777777" w:rsidTr="00881634">
        <w:tc>
          <w:tcPr>
            <w:tcW w:w="4097" w:type="pct"/>
            <w:gridSpan w:val="2"/>
            <w:hideMark/>
          </w:tcPr>
          <w:p w14:paraId="5CBEF6E9" w14:textId="67167369" w:rsidR="00C903A4" w:rsidRDefault="004D618D" w:rsidP="00C903A4">
            <w:pPr>
              <w:rPr>
                <w:b/>
              </w:rPr>
            </w:pPr>
            <w:r>
              <w:t xml:space="preserve">   </w:t>
            </w:r>
          </w:p>
        </w:tc>
        <w:tc>
          <w:tcPr>
            <w:tcW w:w="314" w:type="pct"/>
            <w:gridSpan w:val="2"/>
          </w:tcPr>
          <w:p w14:paraId="25132ABA" w14:textId="77777777" w:rsidR="00C903A4" w:rsidRDefault="00C903A4" w:rsidP="00C903A4">
            <w:pPr>
              <w:pStyle w:val="Tableheading"/>
              <w:keepNext/>
              <w:rPr>
                <w:sz w:val="18"/>
                <w:szCs w:val="18"/>
              </w:rPr>
            </w:pPr>
          </w:p>
        </w:tc>
        <w:tc>
          <w:tcPr>
            <w:tcW w:w="240" w:type="pct"/>
            <w:gridSpan w:val="2"/>
          </w:tcPr>
          <w:p w14:paraId="6B5AF27E" w14:textId="77777777" w:rsidR="00C903A4" w:rsidRDefault="00C903A4" w:rsidP="00C903A4">
            <w:pPr>
              <w:pStyle w:val="Tableheading"/>
              <w:keepNext/>
              <w:rPr>
                <w:sz w:val="18"/>
                <w:szCs w:val="18"/>
              </w:rPr>
            </w:pPr>
          </w:p>
        </w:tc>
        <w:tc>
          <w:tcPr>
            <w:tcW w:w="349" w:type="pct"/>
          </w:tcPr>
          <w:p w14:paraId="1B15AC35" w14:textId="77777777" w:rsidR="00C903A4" w:rsidRDefault="00C903A4" w:rsidP="00C903A4">
            <w:pPr>
              <w:pStyle w:val="Tableheading"/>
              <w:keepNext/>
              <w:rPr>
                <w:sz w:val="18"/>
                <w:szCs w:val="18"/>
              </w:rPr>
            </w:pPr>
          </w:p>
        </w:tc>
      </w:tr>
    </w:tbl>
    <w:p w14:paraId="11978ACB" w14:textId="77777777" w:rsidR="00DB0399" w:rsidRDefault="00DB0399"/>
    <w:tbl>
      <w:tblPr>
        <w:tblStyle w:val="RACVTable"/>
        <w:tblW w:w="5202" w:type="pct"/>
        <w:tblLook w:val="01E0" w:firstRow="1" w:lastRow="1" w:firstColumn="1" w:lastColumn="1" w:noHBand="0" w:noVBand="0"/>
      </w:tblPr>
      <w:tblGrid>
        <w:gridCol w:w="8528"/>
        <w:gridCol w:w="23"/>
        <w:gridCol w:w="673"/>
        <w:gridCol w:w="25"/>
        <w:gridCol w:w="536"/>
        <w:gridCol w:w="25"/>
        <w:gridCol w:w="556"/>
        <w:gridCol w:w="15"/>
      </w:tblGrid>
      <w:tr w:rsidR="006219BE" w14:paraId="154D730C" w14:textId="77777777" w:rsidTr="00C2664C">
        <w:trPr>
          <w:cnfStyle w:val="100000000000" w:firstRow="1" w:lastRow="0" w:firstColumn="0" w:lastColumn="0" w:oddVBand="0" w:evenVBand="0" w:oddHBand="0" w:evenHBand="0" w:firstRowFirstColumn="0" w:firstRowLastColumn="0" w:lastRowFirstColumn="0" w:lastRowLastColumn="0"/>
        </w:trPr>
        <w:tc>
          <w:tcPr>
            <w:tcW w:w="4119" w:type="pct"/>
            <w:gridSpan w:val="2"/>
            <w:hideMark/>
          </w:tcPr>
          <w:p w14:paraId="421EC127" w14:textId="77777777" w:rsidR="006219BE" w:rsidRPr="00C2664C" w:rsidRDefault="006219BE" w:rsidP="00C2664C">
            <w:pPr>
              <w:pStyle w:val="Tableheading"/>
              <w:rPr>
                <w:rFonts w:asciiTheme="minorHAnsi" w:hAnsiTheme="minorHAnsi" w:cstheme="minorHAnsi"/>
                <w:b/>
                <w:color w:val="090D46" w:themeColor="text1"/>
                <w:sz w:val="18"/>
                <w:szCs w:val="18"/>
              </w:rPr>
            </w:pPr>
            <w:r w:rsidRPr="00C2664C">
              <w:rPr>
                <w:rFonts w:asciiTheme="minorHAnsi" w:hAnsiTheme="minorHAnsi" w:cstheme="minorHAnsi"/>
                <w:b/>
                <w:color w:val="090D46" w:themeColor="text1"/>
                <w:sz w:val="18"/>
                <w:szCs w:val="18"/>
              </w:rPr>
              <w:t xml:space="preserve">OTHER ATO FORMS / ELECTIONS </w:t>
            </w:r>
          </w:p>
        </w:tc>
        <w:tc>
          <w:tcPr>
            <w:tcW w:w="336" w:type="pct"/>
            <w:gridSpan w:val="2"/>
            <w:hideMark/>
          </w:tcPr>
          <w:p w14:paraId="30E4DF6B" w14:textId="77777777" w:rsidR="006219BE" w:rsidRPr="00C2664C" w:rsidRDefault="006219BE" w:rsidP="00C2664C">
            <w:pPr>
              <w:pStyle w:val="Tableheading"/>
              <w:rPr>
                <w:rFonts w:asciiTheme="minorHAnsi" w:hAnsiTheme="minorHAnsi" w:cstheme="minorHAnsi"/>
                <w:b/>
                <w:color w:val="090D46" w:themeColor="text1"/>
                <w:sz w:val="18"/>
                <w:szCs w:val="18"/>
              </w:rPr>
            </w:pPr>
            <w:r w:rsidRPr="00C2664C">
              <w:rPr>
                <w:rFonts w:asciiTheme="minorHAnsi" w:hAnsiTheme="minorHAnsi" w:cstheme="minorHAnsi"/>
                <w:b/>
                <w:color w:val="090D46" w:themeColor="text1"/>
                <w:sz w:val="18"/>
                <w:szCs w:val="18"/>
              </w:rPr>
              <w:t>YES</w:t>
            </w:r>
          </w:p>
        </w:tc>
        <w:tc>
          <w:tcPr>
            <w:tcW w:w="270" w:type="pct"/>
            <w:gridSpan w:val="2"/>
            <w:hideMark/>
          </w:tcPr>
          <w:p w14:paraId="575BD513" w14:textId="77777777" w:rsidR="006219BE" w:rsidRPr="00C2664C" w:rsidRDefault="006219BE" w:rsidP="00C2664C">
            <w:pPr>
              <w:pStyle w:val="Tableheading"/>
              <w:rPr>
                <w:rFonts w:asciiTheme="minorHAnsi" w:hAnsiTheme="minorHAnsi" w:cstheme="minorHAnsi"/>
                <w:b/>
                <w:color w:val="090D46" w:themeColor="text1"/>
                <w:sz w:val="18"/>
                <w:szCs w:val="18"/>
              </w:rPr>
            </w:pPr>
            <w:r w:rsidRPr="00C2664C">
              <w:rPr>
                <w:rFonts w:asciiTheme="minorHAnsi" w:hAnsiTheme="minorHAnsi" w:cstheme="minorHAnsi"/>
                <w:b/>
                <w:color w:val="090D46" w:themeColor="text1"/>
                <w:sz w:val="18"/>
                <w:szCs w:val="18"/>
              </w:rPr>
              <w:t>NO</w:t>
            </w:r>
          </w:p>
        </w:tc>
        <w:tc>
          <w:tcPr>
            <w:tcW w:w="275" w:type="pct"/>
            <w:gridSpan w:val="2"/>
            <w:hideMark/>
          </w:tcPr>
          <w:p w14:paraId="790A257F" w14:textId="77777777" w:rsidR="006219BE" w:rsidRPr="00C2664C" w:rsidRDefault="006219BE" w:rsidP="00C2664C">
            <w:pPr>
              <w:pStyle w:val="Tableheading"/>
              <w:rPr>
                <w:rFonts w:asciiTheme="minorHAnsi" w:hAnsiTheme="minorHAnsi" w:cstheme="minorHAnsi"/>
                <w:b/>
                <w:color w:val="090D46" w:themeColor="text1"/>
                <w:sz w:val="18"/>
                <w:szCs w:val="18"/>
              </w:rPr>
            </w:pPr>
            <w:r w:rsidRPr="00C2664C">
              <w:rPr>
                <w:rFonts w:asciiTheme="minorHAnsi" w:hAnsiTheme="minorHAnsi" w:cstheme="minorHAnsi"/>
                <w:b/>
                <w:color w:val="090D46" w:themeColor="text1"/>
                <w:sz w:val="18"/>
                <w:szCs w:val="18"/>
              </w:rPr>
              <w:t>N/A</w:t>
            </w:r>
          </w:p>
        </w:tc>
      </w:tr>
      <w:tr w:rsidR="006219BE" w14:paraId="4E0F2E3D" w14:textId="77777777" w:rsidTr="00C2664C">
        <w:trPr>
          <w:cnfStyle w:val="000000100000" w:firstRow="0" w:lastRow="0" w:firstColumn="0" w:lastColumn="0" w:oddVBand="0" w:evenVBand="0" w:oddHBand="1" w:evenHBand="0" w:firstRowFirstColumn="0" w:firstRowLastColumn="0" w:lastRowFirstColumn="0" w:lastRowLastColumn="0"/>
        </w:trPr>
        <w:tc>
          <w:tcPr>
            <w:tcW w:w="5000" w:type="pct"/>
            <w:gridSpan w:val="8"/>
            <w:shd w:val="clear" w:color="auto" w:fill="0A5CC7" w:themeFill="accent3"/>
            <w:hideMark/>
          </w:tcPr>
          <w:p w14:paraId="57435B37" w14:textId="77777777" w:rsidR="006219BE" w:rsidRPr="00C2664C" w:rsidRDefault="006219BE">
            <w:pPr>
              <w:pStyle w:val="Tableheading"/>
              <w:keepNext/>
              <w:rPr>
                <w:rFonts w:asciiTheme="minorHAnsi" w:hAnsiTheme="minorHAnsi" w:cstheme="minorHAnsi"/>
                <w:bCs/>
                <w:color w:val="FFFFFF" w:themeColor="background1"/>
                <w:sz w:val="18"/>
                <w:szCs w:val="18"/>
              </w:rPr>
            </w:pPr>
            <w:r w:rsidRPr="00C2664C">
              <w:rPr>
                <w:rFonts w:asciiTheme="minorHAnsi" w:hAnsiTheme="minorHAnsi" w:cstheme="minorHAnsi"/>
                <w:bCs/>
                <w:color w:val="FFFFFF" w:themeColor="background1"/>
                <w:sz w:val="18"/>
                <w:szCs w:val="18"/>
              </w:rPr>
              <w:t xml:space="preserve">TAX CONSOLIDATION </w:t>
            </w:r>
          </w:p>
        </w:tc>
      </w:tr>
      <w:tr w:rsidR="006219BE" w14:paraId="762CFD27" w14:textId="77777777" w:rsidTr="00C2664C">
        <w:tc>
          <w:tcPr>
            <w:tcW w:w="4119" w:type="pct"/>
            <w:gridSpan w:val="2"/>
            <w:hideMark/>
          </w:tcPr>
          <w:p w14:paraId="376DAB29" w14:textId="63416037" w:rsidR="006219BE" w:rsidRDefault="004D618D" w:rsidP="00C2664C">
            <w:r>
              <w:t xml:space="preserve">   </w:t>
            </w:r>
          </w:p>
        </w:tc>
        <w:tc>
          <w:tcPr>
            <w:tcW w:w="336" w:type="pct"/>
            <w:gridSpan w:val="2"/>
          </w:tcPr>
          <w:p w14:paraId="054C04F0" w14:textId="77777777" w:rsidR="006219BE" w:rsidRDefault="006219BE">
            <w:pPr>
              <w:pStyle w:val="Table"/>
              <w:keepNext/>
              <w:spacing w:before="100" w:after="100"/>
              <w:rPr>
                <w:sz w:val="18"/>
                <w:szCs w:val="18"/>
              </w:rPr>
            </w:pPr>
          </w:p>
        </w:tc>
        <w:tc>
          <w:tcPr>
            <w:tcW w:w="270" w:type="pct"/>
            <w:gridSpan w:val="2"/>
          </w:tcPr>
          <w:p w14:paraId="506611C6" w14:textId="77777777" w:rsidR="006219BE" w:rsidRDefault="006219BE">
            <w:pPr>
              <w:pStyle w:val="Table"/>
              <w:keepNext/>
              <w:spacing w:before="100" w:after="100"/>
              <w:rPr>
                <w:sz w:val="18"/>
                <w:szCs w:val="18"/>
              </w:rPr>
            </w:pPr>
          </w:p>
        </w:tc>
        <w:tc>
          <w:tcPr>
            <w:tcW w:w="275" w:type="pct"/>
            <w:gridSpan w:val="2"/>
          </w:tcPr>
          <w:p w14:paraId="76C4C7AC" w14:textId="77777777" w:rsidR="006219BE" w:rsidRDefault="006219BE">
            <w:pPr>
              <w:pStyle w:val="Table"/>
              <w:keepNext/>
              <w:spacing w:before="100" w:after="100"/>
              <w:rPr>
                <w:sz w:val="18"/>
                <w:szCs w:val="18"/>
              </w:rPr>
            </w:pPr>
          </w:p>
        </w:tc>
      </w:tr>
      <w:tr w:rsidR="00F70713" w:rsidRPr="00C2664C" w14:paraId="55860C41" w14:textId="77777777" w:rsidTr="00176EB3">
        <w:trPr>
          <w:cnfStyle w:val="000000100000" w:firstRow="0" w:lastRow="0" w:firstColumn="0" w:lastColumn="0" w:oddVBand="0" w:evenVBand="0" w:oddHBand="1" w:evenHBand="0" w:firstRowFirstColumn="0" w:firstRowLastColumn="0" w:lastRowFirstColumn="0" w:lastRowLastColumn="0"/>
        </w:trPr>
        <w:tc>
          <w:tcPr>
            <w:tcW w:w="5000" w:type="pct"/>
            <w:gridSpan w:val="8"/>
            <w:shd w:val="clear" w:color="auto" w:fill="0A5CC7" w:themeFill="accent3"/>
            <w:hideMark/>
          </w:tcPr>
          <w:p w14:paraId="2D133932" w14:textId="06F48DFE" w:rsidR="00F70713" w:rsidRPr="00C2664C" w:rsidRDefault="00F70713" w:rsidP="00176EB3">
            <w:pPr>
              <w:pStyle w:val="Tableheading"/>
              <w:rPr>
                <w:bCs/>
                <w:color w:val="FFFFFF" w:themeColor="background1"/>
                <w:sz w:val="18"/>
                <w:szCs w:val="18"/>
              </w:rPr>
            </w:pPr>
            <w:r>
              <w:rPr>
                <w:rFonts w:cs="Arial"/>
                <w:bCs/>
                <w:color w:val="FFFFFF" w:themeColor="background1"/>
                <w:sz w:val="18"/>
                <w:szCs w:val="18"/>
              </w:rPr>
              <w:t>SIGNIFICANT GLOBAL ENTITY</w:t>
            </w:r>
          </w:p>
        </w:tc>
      </w:tr>
      <w:tr w:rsidR="00F70713" w14:paraId="3FB21DDE" w14:textId="77777777" w:rsidTr="00176EB3">
        <w:tc>
          <w:tcPr>
            <w:tcW w:w="4119" w:type="pct"/>
            <w:gridSpan w:val="2"/>
            <w:hideMark/>
          </w:tcPr>
          <w:p w14:paraId="1290F255" w14:textId="52EA1D7A" w:rsidR="002F28B4" w:rsidRPr="00041F29" w:rsidRDefault="004D618D" w:rsidP="004D618D">
            <w:pPr>
              <w:pStyle w:val="ListBullet"/>
              <w:numPr>
                <w:ilvl w:val="0"/>
                <w:numId w:val="0"/>
              </w:numPr>
              <w:ind w:left="360" w:hanging="360"/>
            </w:pPr>
            <w:r>
              <w:t xml:space="preserve">    </w:t>
            </w:r>
          </w:p>
        </w:tc>
        <w:tc>
          <w:tcPr>
            <w:tcW w:w="336" w:type="pct"/>
            <w:gridSpan w:val="2"/>
          </w:tcPr>
          <w:p w14:paraId="5DAD5CC0" w14:textId="77777777" w:rsidR="00F70713" w:rsidRDefault="00F70713" w:rsidP="00176EB3">
            <w:pPr>
              <w:pStyle w:val="Table"/>
              <w:spacing w:before="100" w:after="100"/>
              <w:rPr>
                <w:sz w:val="18"/>
                <w:szCs w:val="18"/>
              </w:rPr>
            </w:pPr>
          </w:p>
        </w:tc>
        <w:tc>
          <w:tcPr>
            <w:tcW w:w="270" w:type="pct"/>
            <w:gridSpan w:val="2"/>
          </w:tcPr>
          <w:p w14:paraId="5ECC2297" w14:textId="77777777" w:rsidR="00F70713" w:rsidRDefault="00F70713" w:rsidP="00176EB3">
            <w:pPr>
              <w:pStyle w:val="Table"/>
              <w:spacing w:before="100" w:after="100"/>
              <w:rPr>
                <w:sz w:val="18"/>
                <w:szCs w:val="18"/>
              </w:rPr>
            </w:pPr>
          </w:p>
        </w:tc>
        <w:tc>
          <w:tcPr>
            <w:tcW w:w="275" w:type="pct"/>
            <w:gridSpan w:val="2"/>
          </w:tcPr>
          <w:p w14:paraId="5857E9D3" w14:textId="77777777" w:rsidR="00F70713" w:rsidRDefault="00F70713" w:rsidP="00176EB3">
            <w:pPr>
              <w:pStyle w:val="Table"/>
              <w:spacing w:before="100" w:after="100"/>
              <w:rPr>
                <w:sz w:val="18"/>
                <w:szCs w:val="18"/>
              </w:rPr>
            </w:pPr>
          </w:p>
        </w:tc>
      </w:tr>
      <w:tr w:rsidR="006219BE" w14:paraId="020A677B" w14:textId="77777777" w:rsidTr="00C2664C">
        <w:trPr>
          <w:cnfStyle w:val="000000100000" w:firstRow="0" w:lastRow="0" w:firstColumn="0" w:lastColumn="0" w:oddVBand="0" w:evenVBand="0" w:oddHBand="1" w:evenHBand="0" w:firstRowFirstColumn="0" w:firstRowLastColumn="0" w:lastRowFirstColumn="0" w:lastRowLastColumn="0"/>
        </w:trPr>
        <w:tc>
          <w:tcPr>
            <w:tcW w:w="5000" w:type="pct"/>
            <w:gridSpan w:val="8"/>
            <w:shd w:val="clear" w:color="auto" w:fill="0A5CC7" w:themeFill="accent3"/>
            <w:hideMark/>
          </w:tcPr>
          <w:p w14:paraId="5A01619B" w14:textId="77777777" w:rsidR="006219BE" w:rsidRPr="00C2664C" w:rsidRDefault="006219BE">
            <w:pPr>
              <w:pStyle w:val="Tableheading"/>
              <w:rPr>
                <w:bCs/>
                <w:color w:val="FFFFFF" w:themeColor="background1"/>
                <w:sz w:val="18"/>
                <w:szCs w:val="18"/>
              </w:rPr>
            </w:pPr>
            <w:r w:rsidRPr="00C2664C">
              <w:rPr>
                <w:rFonts w:cs="Arial"/>
                <w:bCs/>
                <w:color w:val="FFFFFF" w:themeColor="background1"/>
                <w:sz w:val="18"/>
                <w:szCs w:val="18"/>
              </w:rPr>
              <w:t xml:space="preserve">NOTICES AND ELECTIONS </w:t>
            </w:r>
          </w:p>
        </w:tc>
      </w:tr>
      <w:tr w:rsidR="006219BE" w14:paraId="27CFDBBD" w14:textId="77777777" w:rsidTr="00C2664C">
        <w:tc>
          <w:tcPr>
            <w:tcW w:w="4119" w:type="pct"/>
            <w:gridSpan w:val="2"/>
            <w:hideMark/>
          </w:tcPr>
          <w:p w14:paraId="643089EF" w14:textId="38E874B6" w:rsidR="006219BE" w:rsidRDefault="004D618D" w:rsidP="00C2664C">
            <w:r>
              <w:t xml:space="preserve">   </w:t>
            </w:r>
          </w:p>
        </w:tc>
        <w:tc>
          <w:tcPr>
            <w:tcW w:w="336" w:type="pct"/>
            <w:gridSpan w:val="2"/>
          </w:tcPr>
          <w:p w14:paraId="35289521" w14:textId="77777777" w:rsidR="006219BE" w:rsidRDefault="006219BE">
            <w:pPr>
              <w:pStyle w:val="Table"/>
              <w:spacing w:before="100" w:after="100"/>
              <w:rPr>
                <w:sz w:val="18"/>
                <w:szCs w:val="18"/>
              </w:rPr>
            </w:pPr>
          </w:p>
        </w:tc>
        <w:tc>
          <w:tcPr>
            <w:tcW w:w="270" w:type="pct"/>
            <w:gridSpan w:val="2"/>
          </w:tcPr>
          <w:p w14:paraId="70EDF4C4" w14:textId="77777777" w:rsidR="006219BE" w:rsidRDefault="006219BE">
            <w:pPr>
              <w:pStyle w:val="Table"/>
              <w:spacing w:before="100" w:after="100"/>
              <w:rPr>
                <w:sz w:val="18"/>
                <w:szCs w:val="18"/>
              </w:rPr>
            </w:pPr>
          </w:p>
        </w:tc>
        <w:tc>
          <w:tcPr>
            <w:tcW w:w="275" w:type="pct"/>
            <w:gridSpan w:val="2"/>
          </w:tcPr>
          <w:p w14:paraId="73D404FA" w14:textId="77777777" w:rsidR="006219BE" w:rsidRDefault="006219BE">
            <w:pPr>
              <w:pStyle w:val="Table"/>
              <w:spacing w:before="100" w:after="100"/>
              <w:rPr>
                <w:sz w:val="18"/>
                <w:szCs w:val="18"/>
              </w:rPr>
            </w:pPr>
          </w:p>
        </w:tc>
      </w:tr>
      <w:tr w:rsidR="00A36A73" w14:paraId="215D612E" w14:textId="77777777" w:rsidTr="00C2664C">
        <w:trPr>
          <w:cnfStyle w:val="000000100000" w:firstRow="0" w:lastRow="0" w:firstColumn="0" w:lastColumn="0" w:oddVBand="0" w:evenVBand="0" w:oddHBand="1" w:evenHBand="0" w:firstRowFirstColumn="0" w:firstRowLastColumn="0" w:lastRowFirstColumn="0" w:lastRowLastColumn="0"/>
        </w:trPr>
        <w:tc>
          <w:tcPr>
            <w:tcW w:w="5000" w:type="pct"/>
            <w:gridSpan w:val="8"/>
            <w:shd w:val="clear" w:color="auto" w:fill="0A5CC7" w:themeFill="accent3"/>
            <w:hideMark/>
          </w:tcPr>
          <w:p w14:paraId="7A8A293F" w14:textId="77777777" w:rsidR="00A36A73" w:rsidRPr="00C2664C" w:rsidRDefault="00A36A73" w:rsidP="00753885">
            <w:pPr>
              <w:pStyle w:val="Tableheading"/>
              <w:keepNext/>
              <w:rPr>
                <w:rFonts w:asciiTheme="minorHAnsi" w:hAnsiTheme="minorHAnsi" w:cstheme="minorHAnsi"/>
                <w:bCs/>
                <w:color w:val="FFFFFF" w:themeColor="background1"/>
                <w:sz w:val="18"/>
                <w:szCs w:val="18"/>
              </w:rPr>
            </w:pPr>
            <w:r w:rsidRPr="00C2664C">
              <w:rPr>
                <w:rFonts w:asciiTheme="minorHAnsi" w:hAnsiTheme="minorHAnsi" w:cstheme="minorHAnsi"/>
                <w:bCs/>
                <w:color w:val="FFFFFF" w:themeColor="background1"/>
                <w:sz w:val="18"/>
                <w:szCs w:val="18"/>
              </w:rPr>
              <w:t>DIVIDEND IMPUTATION / FRANKING ACCOUNT</w:t>
            </w:r>
          </w:p>
        </w:tc>
      </w:tr>
      <w:tr w:rsidR="00C2664C" w14:paraId="085F11D3" w14:textId="77777777" w:rsidTr="00C2664C">
        <w:tc>
          <w:tcPr>
            <w:tcW w:w="4119" w:type="pct"/>
            <w:gridSpan w:val="2"/>
            <w:hideMark/>
          </w:tcPr>
          <w:p w14:paraId="1665EEF7" w14:textId="7EC946EE" w:rsidR="00A36A73" w:rsidRDefault="004D618D" w:rsidP="00C2664C">
            <w:r>
              <w:t xml:space="preserve">   </w:t>
            </w:r>
          </w:p>
        </w:tc>
        <w:tc>
          <w:tcPr>
            <w:tcW w:w="336" w:type="pct"/>
            <w:gridSpan w:val="2"/>
          </w:tcPr>
          <w:p w14:paraId="5F8D379F" w14:textId="77777777" w:rsidR="00A36A73" w:rsidRDefault="00A36A73" w:rsidP="00753885">
            <w:pPr>
              <w:pStyle w:val="Table"/>
              <w:spacing w:before="100" w:after="100"/>
              <w:rPr>
                <w:sz w:val="18"/>
                <w:szCs w:val="18"/>
              </w:rPr>
            </w:pPr>
          </w:p>
        </w:tc>
        <w:tc>
          <w:tcPr>
            <w:tcW w:w="270" w:type="pct"/>
            <w:gridSpan w:val="2"/>
          </w:tcPr>
          <w:p w14:paraId="479BA9F3" w14:textId="77777777" w:rsidR="00A36A73" w:rsidRDefault="00A36A73" w:rsidP="00753885">
            <w:pPr>
              <w:pStyle w:val="Table"/>
              <w:spacing w:before="100" w:after="100"/>
              <w:rPr>
                <w:sz w:val="18"/>
                <w:szCs w:val="18"/>
              </w:rPr>
            </w:pPr>
          </w:p>
        </w:tc>
        <w:tc>
          <w:tcPr>
            <w:tcW w:w="275" w:type="pct"/>
            <w:gridSpan w:val="2"/>
          </w:tcPr>
          <w:p w14:paraId="39D3AB4A" w14:textId="77777777" w:rsidR="00A36A73" w:rsidRDefault="00A36A73" w:rsidP="00753885">
            <w:pPr>
              <w:pStyle w:val="Table"/>
              <w:spacing w:before="100" w:after="100"/>
              <w:rPr>
                <w:sz w:val="18"/>
                <w:szCs w:val="18"/>
              </w:rPr>
            </w:pPr>
          </w:p>
        </w:tc>
      </w:tr>
      <w:tr w:rsidR="001849AE" w14:paraId="5020CBC1" w14:textId="77777777" w:rsidTr="00A167CF">
        <w:trPr>
          <w:cnfStyle w:val="000000100000" w:firstRow="0" w:lastRow="0" w:firstColumn="0" w:lastColumn="0" w:oddVBand="0" w:evenVBand="0" w:oddHBand="1" w:evenHBand="0" w:firstRowFirstColumn="0" w:firstRowLastColumn="0" w:lastRowFirstColumn="0" w:lastRowLastColumn="0"/>
        </w:trPr>
        <w:tc>
          <w:tcPr>
            <w:tcW w:w="5000" w:type="pct"/>
            <w:gridSpan w:val="8"/>
            <w:shd w:val="clear" w:color="auto" w:fill="0A5CC7" w:themeFill="accent3"/>
            <w:hideMark/>
          </w:tcPr>
          <w:p w14:paraId="5D563AF6" w14:textId="77777777" w:rsidR="001849AE" w:rsidRPr="00A167CF" w:rsidRDefault="001849AE" w:rsidP="001849AE">
            <w:pPr>
              <w:pStyle w:val="Tableheading"/>
              <w:keepNext/>
              <w:rPr>
                <w:rFonts w:asciiTheme="minorHAnsi" w:hAnsiTheme="minorHAnsi" w:cstheme="minorHAnsi"/>
                <w:bCs/>
                <w:color w:val="FFFFFF" w:themeColor="background1"/>
                <w:sz w:val="18"/>
                <w:szCs w:val="18"/>
              </w:rPr>
            </w:pPr>
            <w:r w:rsidRPr="00A167CF">
              <w:rPr>
                <w:rFonts w:asciiTheme="minorHAnsi" w:hAnsiTheme="minorHAnsi" w:cstheme="minorHAnsi"/>
                <w:bCs/>
                <w:color w:val="FFFFFF" w:themeColor="background1"/>
                <w:sz w:val="18"/>
                <w:szCs w:val="18"/>
              </w:rPr>
              <w:t>INTERNATIONAL TAX ISSUES</w:t>
            </w:r>
          </w:p>
        </w:tc>
      </w:tr>
      <w:tr w:rsidR="001849AE" w14:paraId="3FCC43AC" w14:textId="77777777" w:rsidTr="00C2664C">
        <w:tc>
          <w:tcPr>
            <w:tcW w:w="4119" w:type="pct"/>
            <w:gridSpan w:val="2"/>
            <w:hideMark/>
          </w:tcPr>
          <w:p w14:paraId="4103B8C5" w14:textId="586D1DDA" w:rsidR="001849AE" w:rsidRDefault="004D618D" w:rsidP="001849AE">
            <w:pPr>
              <w:pStyle w:val="Table"/>
              <w:spacing w:before="100" w:after="100"/>
              <w:rPr>
                <w:sz w:val="18"/>
                <w:szCs w:val="18"/>
              </w:rPr>
            </w:pPr>
            <w:r>
              <w:rPr>
                <w:sz w:val="18"/>
                <w:szCs w:val="18"/>
              </w:rPr>
              <w:t xml:space="preserve">     </w:t>
            </w:r>
          </w:p>
        </w:tc>
        <w:tc>
          <w:tcPr>
            <w:tcW w:w="336" w:type="pct"/>
            <w:gridSpan w:val="2"/>
          </w:tcPr>
          <w:p w14:paraId="46D43887" w14:textId="77777777" w:rsidR="001849AE" w:rsidRDefault="001849AE" w:rsidP="001849AE">
            <w:pPr>
              <w:pStyle w:val="Table"/>
              <w:keepNext/>
              <w:spacing w:before="100" w:after="100"/>
              <w:rPr>
                <w:sz w:val="18"/>
                <w:szCs w:val="18"/>
              </w:rPr>
            </w:pPr>
          </w:p>
        </w:tc>
        <w:tc>
          <w:tcPr>
            <w:tcW w:w="270" w:type="pct"/>
            <w:gridSpan w:val="2"/>
          </w:tcPr>
          <w:p w14:paraId="56898083" w14:textId="77777777" w:rsidR="001849AE" w:rsidRDefault="001849AE" w:rsidP="001849AE">
            <w:pPr>
              <w:pStyle w:val="Table"/>
              <w:keepNext/>
              <w:spacing w:before="100" w:after="100"/>
              <w:rPr>
                <w:sz w:val="18"/>
                <w:szCs w:val="18"/>
              </w:rPr>
            </w:pPr>
          </w:p>
        </w:tc>
        <w:tc>
          <w:tcPr>
            <w:tcW w:w="275" w:type="pct"/>
            <w:gridSpan w:val="2"/>
          </w:tcPr>
          <w:p w14:paraId="741409E3" w14:textId="77777777" w:rsidR="001849AE" w:rsidRDefault="001849AE" w:rsidP="001849AE">
            <w:pPr>
              <w:pStyle w:val="Table"/>
              <w:keepNext/>
              <w:spacing w:before="100" w:after="100"/>
              <w:rPr>
                <w:sz w:val="18"/>
                <w:szCs w:val="18"/>
              </w:rPr>
            </w:pPr>
          </w:p>
        </w:tc>
      </w:tr>
      <w:tr w:rsidR="00400E3A" w14:paraId="627FD54F" w14:textId="77777777" w:rsidTr="00887798">
        <w:trPr>
          <w:gridAfter w:val="1"/>
          <w:cnfStyle w:val="000000100000" w:firstRow="0" w:lastRow="0" w:firstColumn="0" w:lastColumn="0" w:oddVBand="0" w:evenVBand="0" w:oddHBand="1" w:evenHBand="0" w:firstRowFirstColumn="0" w:firstRowLastColumn="0" w:lastRowFirstColumn="0" w:lastRowLastColumn="0"/>
          <w:wAfter w:w="7" w:type="pct"/>
        </w:trPr>
        <w:tc>
          <w:tcPr>
            <w:tcW w:w="4993" w:type="pct"/>
            <w:gridSpan w:val="7"/>
            <w:shd w:val="clear" w:color="auto" w:fill="0A5CC7" w:themeFill="accent3"/>
            <w:hideMark/>
          </w:tcPr>
          <w:p w14:paraId="03655BCF" w14:textId="77777777" w:rsidR="00400E3A" w:rsidRPr="00887798" w:rsidRDefault="00400E3A" w:rsidP="00400E3A">
            <w:pPr>
              <w:pStyle w:val="Tableheading"/>
              <w:keepNext/>
              <w:rPr>
                <w:rFonts w:asciiTheme="minorHAnsi" w:hAnsiTheme="minorHAnsi" w:cstheme="minorHAnsi"/>
                <w:bCs/>
                <w:color w:val="FFFFFF" w:themeColor="background1"/>
                <w:sz w:val="18"/>
                <w:szCs w:val="18"/>
              </w:rPr>
            </w:pPr>
            <w:r w:rsidRPr="00887798">
              <w:rPr>
                <w:rFonts w:asciiTheme="minorHAnsi" w:hAnsiTheme="minorHAnsi" w:cstheme="minorHAnsi"/>
                <w:bCs/>
                <w:color w:val="FFFFFF" w:themeColor="background1"/>
                <w:sz w:val="18"/>
                <w:szCs w:val="18"/>
              </w:rPr>
              <w:lastRenderedPageBreak/>
              <w:t xml:space="preserve">GENERAL VALUE SHIFTING REGIME </w:t>
            </w:r>
          </w:p>
        </w:tc>
      </w:tr>
      <w:tr w:rsidR="00400E3A" w14:paraId="6111BAE4" w14:textId="77777777" w:rsidTr="00A167CF">
        <w:trPr>
          <w:gridAfter w:val="1"/>
          <w:wAfter w:w="7" w:type="pct"/>
        </w:trPr>
        <w:tc>
          <w:tcPr>
            <w:tcW w:w="4108" w:type="pct"/>
            <w:hideMark/>
          </w:tcPr>
          <w:p w14:paraId="2E760B18" w14:textId="057F8264" w:rsidR="00400E3A" w:rsidRDefault="004D618D" w:rsidP="004D618D">
            <w:pPr>
              <w:pStyle w:val="ListBullet"/>
              <w:numPr>
                <w:ilvl w:val="0"/>
                <w:numId w:val="0"/>
              </w:numPr>
              <w:ind w:left="360" w:hanging="360"/>
            </w:pPr>
            <w:r>
              <w:t xml:space="preserve">   </w:t>
            </w:r>
          </w:p>
        </w:tc>
        <w:tc>
          <w:tcPr>
            <w:tcW w:w="335" w:type="pct"/>
            <w:gridSpan w:val="2"/>
          </w:tcPr>
          <w:p w14:paraId="01946D24" w14:textId="77777777" w:rsidR="00400E3A" w:rsidRDefault="00400E3A" w:rsidP="00400E3A">
            <w:pPr>
              <w:pStyle w:val="Table"/>
              <w:spacing w:before="100" w:after="100"/>
              <w:rPr>
                <w:sz w:val="18"/>
                <w:szCs w:val="18"/>
              </w:rPr>
            </w:pPr>
          </w:p>
        </w:tc>
        <w:tc>
          <w:tcPr>
            <w:tcW w:w="270" w:type="pct"/>
            <w:gridSpan w:val="2"/>
          </w:tcPr>
          <w:p w14:paraId="362BB441" w14:textId="77777777" w:rsidR="00400E3A" w:rsidRDefault="00400E3A" w:rsidP="00400E3A">
            <w:pPr>
              <w:pStyle w:val="Table"/>
              <w:spacing w:before="100" w:after="100"/>
              <w:rPr>
                <w:sz w:val="18"/>
                <w:szCs w:val="18"/>
              </w:rPr>
            </w:pPr>
          </w:p>
        </w:tc>
        <w:tc>
          <w:tcPr>
            <w:tcW w:w="280" w:type="pct"/>
            <w:gridSpan w:val="2"/>
          </w:tcPr>
          <w:p w14:paraId="45AEE19A" w14:textId="77777777" w:rsidR="00400E3A" w:rsidRDefault="00400E3A" w:rsidP="00400E3A">
            <w:pPr>
              <w:pStyle w:val="Table"/>
              <w:spacing w:before="100" w:after="100"/>
              <w:rPr>
                <w:sz w:val="18"/>
                <w:szCs w:val="18"/>
              </w:rPr>
            </w:pPr>
          </w:p>
        </w:tc>
      </w:tr>
      <w:tr w:rsidR="00400E3A" w14:paraId="0DE3F830" w14:textId="77777777" w:rsidTr="00887798">
        <w:trPr>
          <w:gridAfter w:val="1"/>
          <w:cnfStyle w:val="000000100000" w:firstRow="0" w:lastRow="0" w:firstColumn="0" w:lastColumn="0" w:oddVBand="0" w:evenVBand="0" w:oddHBand="1" w:evenHBand="0" w:firstRowFirstColumn="0" w:firstRowLastColumn="0" w:lastRowFirstColumn="0" w:lastRowLastColumn="0"/>
          <w:wAfter w:w="7" w:type="pct"/>
        </w:trPr>
        <w:tc>
          <w:tcPr>
            <w:tcW w:w="4993" w:type="pct"/>
            <w:gridSpan w:val="7"/>
            <w:shd w:val="clear" w:color="auto" w:fill="0A5CC7" w:themeFill="accent3"/>
            <w:hideMark/>
          </w:tcPr>
          <w:p w14:paraId="003BB6E4" w14:textId="77777777" w:rsidR="00400E3A" w:rsidRPr="00887798" w:rsidRDefault="00400E3A" w:rsidP="00400E3A">
            <w:pPr>
              <w:pStyle w:val="Tableheading"/>
              <w:keepNext/>
              <w:rPr>
                <w:rFonts w:asciiTheme="minorHAnsi" w:hAnsiTheme="minorHAnsi" w:cstheme="minorHAnsi"/>
                <w:bCs/>
                <w:color w:val="FFFFFF" w:themeColor="background1"/>
                <w:sz w:val="18"/>
                <w:szCs w:val="18"/>
              </w:rPr>
            </w:pPr>
            <w:r w:rsidRPr="00887798">
              <w:rPr>
                <w:rFonts w:asciiTheme="minorHAnsi" w:hAnsiTheme="minorHAnsi" w:cstheme="minorHAnsi"/>
                <w:bCs/>
                <w:color w:val="FFFFFF" w:themeColor="background1"/>
                <w:sz w:val="18"/>
                <w:szCs w:val="18"/>
              </w:rPr>
              <w:t xml:space="preserve">OTHER TAX ISSUES </w:t>
            </w:r>
          </w:p>
        </w:tc>
      </w:tr>
      <w:tr w:rsidR="00400E3A" w14:paraId="4602889B" w14:textId="77777777" w:rsidTr="00A167CF">
        <w:trPr>
          <w:gridAfter w:val="1"/>
          <w:cnfStyle w:val="010000000000" w:firstRow="0" w:lastRow="1" w:firstColumn="0" w:lastColumn="0" w:oddVBand="0" w:evenVBand="0" w:oddHBand="0" w:evenHBand="0" w:firstRowFirstColumn="0" w:firstRowLastColumn="0" w:lastRowFirstColumn="0" w:lastRowLastColumn="0"/>
          <w:wAfter w:w="7" w:type="pct"/>
        </w:trPr>
        <w:tc>
          <w:tcPr>
            <w:tcW w:w="4108" w:type="pct"/>
            <w:hideMark/>
          </w:tcPr>
          <w:p w14:paraId="7DB4F51E" w14:textId="466F4A8B" w:rsidR="00400E3A" w:rsidRDefault="004D618D" w:rsidP="00400E3A">
            <w:r>
              <w:t xml:space="preserve">   </w:t>
            </w:r>
          </w:p>
        </w:tc>
        <w:tc>
          <w:tcPr>
            <w:tcW w:w="335" w:type="pct"/>
            <w:gridSpan w:val="2"/>
          </w:tcPr>
          <w:p w14:paraId="222C8A80" w14:textId="77777777" w:rsidR="00400E3A" w:rsidRDefault="00400E3A" w:rsidP="00400E3A"/>
        </w:tc>
        <w:tc>
          <w:tcPr>
            <w:tcW w:w="270" w:type="pct"/>
            <w:gridSpan w:val="2"/>
          </w:tcPr>
          <w:p w14:paraId="21CA0D45" w14:textId="77777777" w:rsidR="00400E3A" w:rsidRDefault="00400E3A" w:rsidP="00400E3A"/>
        </w:tc>
        <w:tc>
          <w:tcPr>
            <w:tcW w:w="280" w:type="pct"/>
            <w:gridSpan w:val="2"/>
          </w:tcPr>
          <w:p w14:paraId="5F6BCF74" w14:textId="77777777" w:rsidR="00400E3A" w:rsidRDefault="00400E3A" w:rsidP="00400E3A"/>
        </w:tc>
      </w:tr>
    </w:tbl>
    <w:p w14:paraId="73095D91" w14:textId="3B6380AD" w:rsidR="00A36A73" w:rsidRPr="00887798" w:rsidRDefault="006219BE" w:rsidP="00887798">
      <w:pPr>
        <w:rPr>
          <w:rFonts w:ascii="Arial" w:hAnsi="Arial"/>
          <w:color w:val="auto"/>
          <w:sz w:val="24"/>
          <w:szCs w:val="24"/>
        </w:rPr>
      </w:pPr>
      <w:r w:rsidRPr="00887798">
        <w:rPr>
          <w:color w:val="auto"/>
        </w:rPr>
        <w:br w:type="page"/>
      </w:r>
    </w:p>
    <w:tbl>
      <w:tblPr>
        <w:tblStyle w:val="RACVTable"/>
        <w:tblW w:w="5377" w:type="pct"/>
        <w:tblLook w:val="01E0" w:firstRow="1" w:lastRow="1" w:firstColumn="1" w:lastColumn="1" w:noHBand="0" w:noVBand="0"/>
      </w:tblPr>
      <w:tblGrid>
        <w:gridCol w:w="6965"/>
        <w:gridCol w:w="1603"/>
        <w:gridCol w:w="1610"/>
        <w:gridCol w:w="552"/>
      </w:tblGrid>
      <w:tr w:rsidR="006219BE" w14:paraId="7D18F16E" w14:textId="77777777" w:rsidTr="00A36A73">
        <w:trPr>
          <w:gridAfter w:val="1"/>
          <w:cnfStyle w:val="100000000000" w:firstRow="1" w:lastRow="0" w:firstColumn="0" w:lastColumn="0" w:oddVBand="0" w:evenVBand="0" w:oddHBand="0" w:evenHBand="0" w:firstRowFirstColumn="0" w:firstRowLastColumn="0" w:lastRowFirstColumn="0" w:lastRowLastColumn="0"/>
          <w:wAfter w:w="257" w:type="pct"/>
        </w:trPr>
        <w:tc>
          <w:tcPr>
            <w:tcW w:w="3246" w:type="pct"/>
            <w:hideMark/>
          </w:tcPr>
          <w:p w14:paraId="7BBF0D03" w14:textId="77777777" w:rsidR="006219BE" w:rsidRPr="00A36A73" w:rsidRDefault="006219BE" w:rsidP="00A36A73">
            <w:pPr>
              <w:pStyle w:val="Tableheading"/>
              <w:rPr>
                <w:rFonts w:asciiTheme="minorHAnsi" w:hAnsiTheme="minorHAnsi" w:cstheme="minorHAnsi"/>
                <w:b/>
                <w:color w:val="090D46" w:themeColor="text1"/>
                <w:sz w:val="18"/>
                <w:szCs w:val="18"/>
              </w:rPr>
            </w:pPr>
            <w:r w:rsidRPr="00A36A73">
              <w:rPr>
                <w:rFonts w:asciiTheme="minorHAnsi" w:hAnsiTheme="minorHAnsi" w:cstheme="minorHAnsi"/>
                <w:b/>
                <w:color w:val="090D46" w:themeColor="text1"/>
                <w:sz w:val="18"/>
                <w:szCs w:val="18"/>
              </w:rPr>
              <w:lastRenderedPageBreak/>
              <w:t>ENTITY’S NAME</w:t>
            </w:r>
          </w:p>
        </w:tc>
        <w:tc>
          <w:tcPr>
            <w:tcW w:w="747" w:type="pct"/>
            <w:hideMark/>
          </w:tcPr>
          <w:p w14:paraId="6B632638" w14:textId="77777777" w:rsidR="006219BE" w:rsidRPr="00A36A73" w:rsidRDefault="006219BE" w:rsidP="00A36A73">
            <w:pPr>
              <w:pStyle w:val="Tableheading"/>
              <w:keepNext/>
              <w:rPr>
                <w:rFonts w:asciiTheme="minorHAnsi" w:hAnsiTheme="minorHAnsi" w:cstheme="minorHAnsi"/>
                <w:b/>
                <w:color w:val="090D46" w:themeColor="text1"/>
                <w:sz w:val="18"/>
                <w:szCs w:val="18"/>
              </w:rPr>
            </w:pPr>
            <w:r w:rsidRPr="00A36A73">
              <w:rPr>
                <w:rFonts w:asciiTheme="minorHAnsi" w:hAnsiTheme="minorHAnsi" w:cstheme="minorHAnsi"/>
                <w:b/>
                <w:color w:val="090D46" w:themeColor="text1"/>
                <w:sz w:val="18"/>
                <w:szCs w:val="18"/>
              </w:rPr>
              <w:t xml:space="preserve">INITIAL </w:t>
            </w:r>
          </w:p>
        </w:tc>
        <w:tc>
          <w:tcPr>
            <w:tcW w:w="750" w:type="pct"/>
            <w:hideMark/>
          </w:tcPr>
          <w:p w14:paraId="55BE358B" w14:textId="77777777" w:rsidR="006219BE" w:rsidRPr="00A36A73" w:rsidRDefault="006219BE" w:rsidP="00A36A73">
            <w:pPr>
              <w:pStyle w:val="Tableheading"/>
              <w:keepNext/>
              <w:rPr>
                <w:rFonts w:asciiTheme="minorHAnsi" w:hAnsiTheme="minorHAnsi" w:cstheme="minorHAnsi"/>
                <w:b/>
                <w:color w:val="090D46" w:themeColor="text1"/>
                <w:sz w:val="18"/>
                <w:szCs w:val="18"/>
              </w:rPr>
            </w:pPr>
            <w:r w:rsidRPr="00A36A73">
              <w:rPr>
                <w:rFonts w:asciiTheme="minorHAnsi" w:hAnsiTheme="minorHAnsi" w:cstheme="minorHAnsi"/>
                <w:b/>
                <w:color w:val="090D46" w:themeColor="text1"/>
                <w:sz w:val="18"/>
                <w:szCs w:val="18"/>
              </w:rPr>
              <w:t>DATE</w:t>
            </w:r>
          </w:p>
        </w:tc>
      </w:tr>
      <w:tr w:rsidR="006219BE" w14:paraId="7170A17B" w14:textId="77777777" w:rsidTr="00A36A73">
        <w:trPr>
          <w:cnfStyle w:val="000000100000" w:firstRow="0" w:lastRow="0" w:firstColumn="0" w:lastColumn="0" w:oddVBand="0" w:evenVBand="0" w:oddHBand="1" w:evenHBand="0" w:firstRowFirstColumn="0" w:firstRowLastColumn="0" w:lastRowFirstColumn="0" w:lastRowLastColumn="0"/>
        </w:trPr>
        <w:tc>
          <w:tcPr>
            <w:tcW w:w="3246" w:type="pct"/>
            <w:hideMark/>
          </w:tcPr>
          <w:p w14:paraId="40F3044B" w14:textId="77777777" w:rsidR="006219BE" w:rsidRDefault="006219BE">
            <w:pPr>
              <w:pStyle w:val="Tableheading"/>
              <w:rPr>
                <w:b w:val="0"/>
                <w:sz w:val="18"/>
                <w:szCs w:val="18"/>
              </w:rPr>
            </w:pPr>
            <w:r>
              <w:rPr>
                <w:b w:val="0"/>
                <w:sz w:val="18"/>
                <w:szCs w:val="18"/>
              </w:rPr>
              <w:t>Preparer:</w:t>
            </w:r>
          </w:p>
        </w:tc>
        <w:tc>
          <w:tcPr>
            <w:tcW w:w="747" w:type="pct"/>
          </w:tcPr>
          <w:p w14:paraId="45F88A7C" w14:textId="77777777" w:rsidR="006219BE" w:rsidRDefault="006219BE">
            <w:pPr>
              <w:pStyle w:val="Table"/>
            </w:pPr>
          </w:p>
        </w:tc>
        <w:tc>
          <w:tcPr>
            <w:tcW w:w="750" w:type="pct"/>
          </w:tcPr>
          <w:p w14:paraId="6AE59DB2" w14:textId="77777777" w:rsidR="006219BE" w:rsidRDefault="006219BE">
            <w:pPr>
              <w:pStyle w:val="Table"/>
            </w:pPr>
          </w:p>
        </w:tc>
        <w:tc>
          <w:tcPr>
            <w:tcW w:w="257" w:type="pct"/>
          </w:tcPr>
          <w:p w14:paraId="05DFB007" w14:textId="77777777" w:rsidR="006219BE" w:rsidRDefault="006219BE"/>
        </w:tc>
      </w:tr>
      <w:tr w:rsidR="006219BE" w14:paraId="0962D059" w14:textId="77777777" w:rsidTr="00A36A73">
        <w:trPr>
          <w:gridAfter w:val="1"/>
          <w:wAfter w:w="257" w:type="pct"/>
        </w:trPr>
        <w:tc>
          <w:tcPr>
            <w:tcW w:w="3246" w:type="pct"/>
            <w:hideMark/>
          </w:tcPr>
          <w:p w14:paraId="08EFDA95" w14:textId="77777777" w:rsidR="006219BE" w:rsidRDefault="006219BE">
            <w:pPr>
              <w:pStyle w:val="Tableheading"/>
              <w:rPr>
                <w:b w:val="0"/>
                <w:sz w:val="18"/>
                <w:szCs w:val="18"/>
              </w:rPr>
            </w:pPr>
            <w:r>
              <w:rPr>
                <w:b w:val="0"/>
                <w:sz w:val="18"/>
                <w:szCs w:val="18"/>
              </w:rPr>
              <w:t>Reviewer:</w:t>
            </w:r>
          </w:p>
        </w:tc>
        <w:tc>
          <w:tcPr>
            <w:tcW w:w="747" w:type="pct"/>
          </w:tcPr>
          <w:p w14:paraId="74A13302" w14:textId="77777777" w:rsidR="006219BE" w:rsidRDefault="006219BE">
            <w:pPr>
              <w:pStyle w:val="Table"/>
            </w:pPr>
          </w:p>
        </w:tc>
        <w:tc>
          <w:tcPr>
            <w:tcW w:w="750" w:type="pct"/>
          </w:tcPr>
          <w:p w14:paraId="672ECC5C" w14:textId="77777777" w:rsidR="006219BE" w:rsidRDefault="006219BE">
            <w:pPr>
              <w:pStyle w:val="Table"/>
            </w:pPr>
          </w:p>
        </w:tc>
      </w:tr>
      <w:tr w:rsidR="00A36A73" w14:paraId="52F2FB8E" w14:textId="77777777" w:rsidTr="00A36A73">
        <w:trPr>
          <w:gridAfter w:val="1"/>
          <w:cnfStyle w:val="010000000000" w:firstRow="0" w:lastRow="1" w:firstColumn="0" w:lastColumn="0" w:oddVBand="0" w:evenVBand="0" w:oddHBand="0" w:evenHBand="0" w:firstRowFirstColumn="0" w:firstRowLastColumn="0" w:lastRowFirstColumn="0" w:lastRowLastColumn="0"/>
          <w:wAfter w:w="257" w:type="pct"/>
        </w:trPr>
        <w:tc>
          <w:tcPr>
            <w:tcW w:w="3246" w:type="pct"/>
          </w:tcPr>
          <w:p w14:paraId="7489C0B3" w14:textId="290F1B07" w:rsidR="00A36A73" w:rsidRDefault="00A36A73">
            <w:pPr>
              <w:pStyle w:val="Tableheading"/>
              <w:rPr>
                <w:b w:val="0"/>
                <w:sz w:val="18"/>
                <w:szCs w:val="18"/>
              </w:rPr>
            </w:pPr>
            <w:r>
              <w:rPr>
                <w:b w:val="0"/>
                <w:sz w:val="18"/>
                <w:szCs w:val="18"/>
              </w:rPr>
              <w:t>Partner:</w:t>
            </w:r>
          </w:p>
        </w:tc>
        <w:tc>
          <w:tcPr>
            <w:tcW w:w="747" w:type="pct"/>
          </w:tcPr>
          <w:p w14:paraId="63B278DA" w14:textId="77777777" w:rsidR="00A36A73" w:rsidRDefault="00A36A73">
            <w:pPr>
              <w:pStyle w:val="Table"/>
            </w:pPr>
          </w:p>
        </w:tc>
        <w:tc>
          <w:tcPr>
            <w:tcW w:w="750" w:type="pct"/>
          </w:tcPr>
          <w:p w14:paraId="50D33DB4" w14:textId="77777777" w:rsidR="00A36A73" w:rsidRDefault="00A36A73">
            <w:pPr>
              <w:pStyle w:val="Table"/>
            </w:pPr>
          </w:p>
        </w:tc>
      </w:tr>
    </w:tbl>
    <w:p w14:paraId="32284902" w14:textId="77777777" w:rsidR="006219BE" w:rsidRDefault="006219BE" w:rsidP="006219BE">
      <w:pPr>
        <w:pStyle w:val="Body"/>
        <w:spacing w:after="360"/>
        <w:ind w:left="0" w:right="-119"/>
        <w:rPr>
          <w:b/>
          <w:i w:val="0"/>
          <w:sz w:val="18"/>
          <w:szCs w:val="18"/>
        </w:rPr>
      </w:pPr>
      <w:r>
        <w:rPr>
          <w:b/>
          <w:i w:val="0"/>
          <w:sz w:val="18"/>
          <w:szCs w:val="18"/>
        </w:rPr>
        <w:t>Year ended 30 June 2022</w:t>
      </w:r>
    </w:p>
    <w:tbl>
      <w:tblPr>
        <w:tblStyle w:val="RACVTable"/>
        <w:tblW w:w="10305" w:type="dxa"/>
        <w:tblLayout w:type="fixed"/>
        <w:tblLook w:val="01E0" w:firstRow="1" w:lastRow="1" w:firstColumn="1" w:lastColumn="1" w:noHBand="0" w:noVBand="0"/>
      </w:tblPr>
      <w:tblGrid>
        <w:gridCol w:w="1100"/>
        <w:gridCol w:w="4254"/>
        <w:gridCol w:w="1447"/>
        <w:gridCol w:w="1957"/>
        <w:gridCol w:w="1547"/>
      </w:tblGrid>
      <w:tr w:rsidR="006219BE" w14:paraId="748D3F77" w14:textId="77777777" w:rsidTr="00A4549C">
        <w:trPr>
          <w:cnfStyle w:val="100000000000" w:firstRow="1" w:lastRow="0" w:firstColumn="0" w:lastColumn="0" w:oddVBand="0" w:evenVBand="0" w:oddHBand="0" w:evenHBand="0" w:firstRowFirstColumn="0" w:firstRowLastColumn="0" w:lastRowFirstColumn="0" w:lastRowLastColumn="0"/>
        </w:trPr>
        <w:tc>
          <w:tcPr>
            <w:tcW w:w="10301" w:type="dxa"/>
            <w:gridSpan w:val="5"/>
            <w:hideMark/>
          </w:tcPr>
          <w:p w14:paraId="4E858D5E" w14:textId="77777777" w:rsidR="006219BE" w:rsidRDefault="006219BE" w:rsidP="00A4549C">
            <w:pPr>
              <w:pStyle w:val="Tableheading"/>
              <w:rPr>
                <w:sz w:val="18"/>
                <w:szCs w:val="18"/>
              </w:rPr>
            </w:pPr>
            <w:r w:rsidRPr="00A4549C">
              <w:rPr>
                <w:rFonts w:asciiTheme="minorHAnsi" w:hAnsiTheme="minorHAnsi" w:cstheme="minorHAnsi"/>
                <w:b/>
                <w:color w:val="090D46" w:themeColor="text1"/>
                <w:sz w:val="18"/>
                <w:szCs w:val="18"/>
              </w:rPr>
              <w:t>CARRY FORWARD ACTION SHEET</w:t>
            </w:r>
          </w:p>
        </w:tc>
      </w:tr>
      <w:tr w:rsidR="006219BE" w14:paraId="6FED7606" w14:textId="77777777" w:rsidTr="00A4549C">
        <w:trPr>
          <w:cnfStyle w:val="000000100000" w:firstRow="0" w:lastRow="0" w:firstColumn="0" w:lastColumn="0" w:oddVBand="0" w:evenVBand="0" w:oddHBand="1" w:evenHBand="0" w:firstRowFirstColumn="0" w:firstRowLastColumn="0" w:lastRowFirstColumn="0" w:lastRowLastColumn="0"/>
        </w:trPr>
        <w:tc>
          <w:tcPr>
            <w:tcW w:w="1101" w:type="dxa"/>
            <w:shd w:val="clear" w:color="auto" w:fill="0A5CC7" w:themeFill="accent3"/>
            <w:hideMark/>
          </w:tcPr>
          <w:p w14:paraId="69C89CC8" w14:textId="77777777" w:rsidR="006219BE" w:rsidRPr="00A4549C" w:rsidRDefault="006219BE">
            <w:pPr>
              <w:pStyle w:val="Tableheading"/>
              <w:rPr>
                <w:rFonts w:asciiTheme="minorHAnsi" w:hAnsiTheme="minorHAnsi" w:cstheme="minorHAnsi"/>
                <w:color w:val="FFFFFF" w:themeColor="background1"/>
                <w:sz w:val="18"/>
                <w:szCs w:val="18"/>
              </w:rPr>
            </w:pPr>
            <w:r w:rsidRPr="00A4549C">
              <w:rPr>
                <w:rFonts w:asciiTheme="minorHAnsi" w:hAnsiTheme="minorHAnsi" w:cstheme="minorHAnsi"/>
                <w:color w:val="FFFFFF" w:themeColor="background1"/>
                <w:sz w:val="18"/>
                <w:szCs w:val="18"/>
              </w:rPr>
              <w:t>Date</w:t>
            </w:r>
          </w:p>
        </w:tc>
        <w:tc>
          <w:tcPr>
            <w:tcW w:w="4252" w:type="dxa"/>
            <w:shd w:val="clear" w:color="auto" w:fill="0A5CC7" w:themeFill="accent3"/>
            <w:hideMark/>
          </w:tcPr>
          <w:p w14:paraId="50339BDE" w14:textId="77777777" w:rsidR="006219BE" w:rsidRPr="00A4549C" w:rsidRDefault="006219BE">
            <w:pPr>
              <w:pStyle w:val="Tableheading"/>
              <w:rPr>
                <w:rFonts w:asciiTheme="minorHAnsi" w:hAnsiTheme="minorHAnsi" w:cstheme="minorHAnsi"/>
                <w:color w:val="FFFFFF" w:themeColor="background1"/>
                <w:sz w:val="18"/>
                <w:szCs w:val="18"/>
              </w:rPr>
            </w:pPr>
            <w:r w:rsidRPr="00A4549C">
              <w:rPr>
                <w:rFonts w:asciiTheme="minorHAnsi" w:hAnsiTheme="minorHAnsi" w:cstheme="minorHAnsi"/>
                <w:color w:val="FFFFFF" w:themeColor="background1"/>
                <w:sz w:val="18"/>
                <w:szCs w:val="18"/>
              </w:rPr>
              <w:t>Item Carried Forward</w:t>
            </w:r>
          </w:p>
        </w:tc>
        <w:tc>
          <w:tcPr>
            <w:tcW w:w="1446" w:type="dxa"/>
            <w:shd w:val="clear" w:color="auto" w:fill="0A5CC7" w:themeFill="accent3"/>
            <w:hideMark/>
          </w:tcPr>
          <w:p w14:paraId="66EF6D1C" w14:textId="77777777" w:rsidR="006219BE" w:rsidRPr="00A4549C" w:rsidRDefault="006219BE">
            <w:pPr>
              <w:pStyle w:val="Tableheading"/>
              <w:jc w:val="center"/>
              <w:rPr>
                <w:rFonts w:asciiTheme="minorHAnsi" w:hAnsiTheme="minorHAnsi" w:cstheme="minorHAnsi"/>
                <w:color w:val="FFFFFF" w:themeColor="background1"/>
                <w:sz w:val="18"/>
                <w:szCs w:val="18"/>
              </w:rPr>
            </w:pPr>
            <w:r w:rsidRPr="00A4549C">
              <w:rPr>
                <w:rFonts w:asciiTheme="minorHAnsi" w:hAnsiTheme="minorHAnsi" w:cstheme="minorHAnsi"/>
                <w:color w:val="FFFFFF" w:themeColor="background1"/>
                <w:sz w:val="18"/>
                <w:szCs w:val="18"/>
              </w:rPr>
              <w:t>$</w:t>
            </w:r>
          </w:p>
        </w:tc>
        <w:tc>
          <w:tcPr>
            <w:tcW w:w="1956" w:type="dxa"/>
            <w:shd w:val="clear" w:color="auto" w:fill="0A5CC7" w:themeFill="accent3"/>
            <w:hideMark/>
          </w:tcPr>
          <w:p w14:paraId="0A39C6BB" w14:textId="77777777" w:rsidR="006219BE" w:rsidRPr="00A4549C" w:rsidRDefault="006219BE">
            <w:pPr>
              <w:pStyle w:val="Tableheading"/>
              <w:rPr>
                <w:rFonts w:asciiTheme="minorHAnsi" w:hAnsiTheme="minorHAnsi" w:cstheme="minorHAnsi"/>
                <w:color w:val="FFFFFF" w:themeColor="background1"/>
                <w:sz w:val="18"/>
                <w:szCs w:val="18"/>
              </w:rPr>
            </w:pPr>
            <w:r w:rsidRPr="00A4549C">
              <w:rPr>
                <w:rFonts w:asciiTheme="minorHAnsi" w:hAnsiTheme="minorHAnsi" w:cstheme="minorHAnsi"/>
                <w:color w:val="FFFFFF" w:themeColor="background1"/>
                <w:sz w:val="18"/>
                <w:szCs w:val="18"/>
              </w:rPr>
              <w:t>Working Paper Ref</w:t>
            </w:r>
          </w:p>
        </w:tc>
        <w:tc>
          <w:tcPr>
            <w:tcW w:w="1546" w:type="dxa"/>
            <w:shd w:val="clear" w:color="auto" w:fill="0A5CC7" w:themeFill="accent3"/>
            <w:hideMark/>
          </w:tcPr>
          <w:p w14:paraId="6589BB90" w14:textId="77777777" w:rsidR="006219BE" w:rsidRPr="00A4549C" w:rsidRDefault="006219BE">
            <w:pPr>
              <w:pStyle w:val="Tableheading"/>
              <w:rPr>
                <w:rFonts w:asciiTheme="minorHAnsi" w:hAnsiTheme="minorHAnsi" w:cstheme="minorHAnsi"/>
                <w:color w:val="FFFFFF" w:themeColor="background1"/>
                <w:sz w:val="18"/>
                <w:szCs w:val="18"/>
              </w:rPr>
            </w:pPr>
            <w:r w:rsidRPr="00A4549C">
              <w:rPr>
                <w:rFonts w:asciiTheme="minorHAnsi" w:hAnsiTheme="minorHAnsi" w:cstheme="minorHAnsi"/>
                <w:color w:val="FFFFFF" w:themeColor="background1"/>
                <w:sz w:val="18"/>
                <w:szCs w:val="18"/>
              </w:rPr>
              <w:t>Checked By</w:t>
            </w:r>
          </w:p>
        </w:tc>
      </w:tr>
      <w:tr w:rsidR="006219BE" w14:paraId="1B1EB313" w14:textId="77777777" w:rsidTr="00A4549C">
        <w:tc>
          <w:tcPr>
            <w:tcW w:w="1101" w:type="dxa"/>
          </w:tcPr>
          <w:p w14:paraId="03D5C7E8" w14:textId="77777777" w:rsidR="006219BE" w:rsidRDefault="006219BE" w:rsidP="00A4549C"/>
        </w:tc>
        <w:tc>
          <w:tcPr>
            <w:tcW w:w="4252" w:type="dxa"/>
            <w:hideMark/>
          </w:tcPr>
          <w:p w14:paraId="3B62CF58" w14:textId="77777777" w:rsidR="006219BE" w:rsidRDefault="006219BE" w:rsidP="00A4549C">
            <w:r>
              <w:rPr>
                <w:lang w:eastAsia="ja-JP"/>
              </w:rPr>
              <w:t>Net revenue losses carried forward</w:t>
            </w:r>
          </w:p>
        </w:tc>
        <w:tc>
          <w:tcPr>
            <w:tcW w:w="1446" w:type="dxa"/>
          </w:tcPr>
          <w:p w14:paraId="58B9486C" w14:textId="77777777" w:rsidR="006219BE" w:rsidRDefault="006219BE" w:rsidP="00A4549C"/>
        </w:tc>
        <w:tc>
          <w:tcPr>
            <w:tcW w:w="1956" w:type="dxa"/>
          </w:tcPr>
          <w:p w14:paraId="571C2ED3" w14:textId="77777777" w:rsidR="006219BE" w:rsidRDefault="006219BE" w:rsidP="00A4549C"/>
        </w:tc>
        <w:tc>
          <w:tcPr>
            <w:tcW w:w="1546" w:type="dxa"/>
          </w:tcPr>
          <w:p w14:paraId="6F3D3B74" w14:textId="77777777" w:rsidR="006219BE" w:rsidRDefault="006219BE" w:rsidP="00A4549C"/>
        </w:tc>
      </w:tr>
      <w:tr w:rsidR="006219BE" w14:paraId="4A4BFE58" w14:textId="77777777" w:rsidTr="00A4549C">
        <w:trPr>
          <w:cnfStyle w:val="000000100000" w:firstRow="0" w:lastRow="0" w:firstColumn="0" w:lastColumn="0" w:oddVBand="0" w:evenVBand="0" w:oddHBand="1" w:evenHBand="0" w:firstRowFirstColumn="0" w:firstRowLastColumn="0" w:lastRowFirstColumn="0" w:lastRowLastColumn="0"/>
        </w:trPr>
        <w:tc>
          <w:tcPr>
            <w:tcW w:w="1101" w:type="dxa"/>
          </w:tcPr>
          <w:p w14:paraId="03C8A2F8" w14:textId="77777777" w:rsidR="006219BE" w:rsidRDefault="006219BE" w:rsidP="00A4549C"/>
        </w:tc>
        <w:tc>
          <w:tcPr>
            <w:tcW w:w="4252" w:type="dxa"/>
            <w:hideMark/>
          </w:tcPr>
          <w:p w14:paraId="4320A703" w14:textId="77777777" w:rsidR="006219BE" w:rsidRDefault="006219BE" w:rsidP="00A4549C">
            <w:r>
              <w:rPr>
                <w:lang w:eastAsia="ja-JP"/>
              </w:rPr>
              <w:t>Net capital losses carried forward</w:t>
            </w:r>
          </w:p>
        </w:tc>
        <w:tc>
          <w:tcPr>
            <w:tcW w:w="1446" w:type="dxa"/>
          </w:tcPr>
          <w:p w14:paraId="56B3EA4A" w14:textId="77777777" w:rsidR="006219BE" w:rsidRDefault="006219BE" w:rsidP="00A4549C"/>
        </w:tc>
        <w:tc>
          <w:tcPr>
            <w:tcW w:w="1956" w:type="dxa"/>
          </w:tcPr>
          <w:p w14:paraId="4F300EAB" w14:textId="77777777" w:rsidR="006219BE" w:rsidRDefault="006219BE" w:rsidP="00A4549C"/>
        </w:tc>
        <w:tc>
          <w:tcPr>
            <w:tcW w:w="1546" w:type="dxa"/>
          </w:tcPr>
          <w:p w14:paraId="01AFA4A5" w14:textId="77777777" w:rsidR="006219BE" w:rsidRDefault="006219BE" w:rsidP="00A4549C"/>
        </w:tc>
      </w:tr>
      <w:tr w:rsidR="006219BE" w14:paraId="6B8C9BA4" w14:textId="77777777" w:rsidTr="00A4549C">
        <w:tc>
          <w:tcPr>
            <w:tcW w:w="1101" w:type="dxa"/>
          </w:tcPr>
          <w:p w14:paraId="60695CD9" w14:textId="77777777" w:rsidR="006219BE" w:rsidRDefault="006219BE" w:rsidP="00A4549C"/>
        </w:tc>
        <w:tc>
          <w:tcPr>
            <w:tcW w:w="4252" w:type="dxa"/>
            <w:hideMark/>
          </w:tcPr>
          <w:p w14:paraId="451BCA5F" w14:textId="77777777" w:rsidR="006219BE" w:rsidRDefault="006219BE" w:rsidP="00A4549C">
            <w:r>
              <w:rPr>
                <w:lang w:eastAsia="ja-JP"/>
              </w:rPr>
              <w:t>CGT small business rollover amount</w:t>
            </w:r>
          </w:p>
        </w:tc>
        <w:tc>
          <w:tcPr>
            <w:tcW w:w="1446" w:type="dxa"/>
          </w:tcPr>
          <w:p w14:paraId="562F7AAC" w14:textId="77777777" w:rsidR="006219BE" w:rsidRDefault="006219BE" w:rsidP="00A4549C"/>
        </w:tc>
        <w:tc>
          <w:tcPr>
            <w:tcW w:w="1956" w:type="dxa"/>
          </w:tcPr>
          <w:p w14:paraId="7682025B" w14:textId="77777777" w:rsidR="006219BE" w:rsidRDefault="006219BE" w:rsidP="00A4549C"/>
        </w:tc>
        <w:tc>
          <w:tcPr>
            <w:tcW w:w="1546" w:type="dxa"/>
          </w:tcPr>
          <w:p w14:paraId="74A15025" w14:textId="77777777" w:rsidR="006219BE" w:rsidRDefault="006219BE" w:rsidP="00A4549C"/>
        </w:tc>
      </w:tr>
      <w:tr w:rsidR="006219BE" w14:paraId="6F51396A" w14:textId="77777777" w:rsidTr="00A4549C">
        <w:trPr>
          <w:cnfStyle w:val="000000100000" w:firstRow="0" w:lastRow="0" w:firstColumn="0" w:lastColumn="0" w:oddVBand="0" w:evenVBand="0" w:oddHBand="1" w:evenHBand="0" w:firstRowFirstColumn="0" w:firstRowLastColumn="0" w:lastRowFirstColumn="0" w:lastRowLastColumn="0"/>
        </w:trPr>
        <w:tc>
          <w:tcPr>
            <w:tcW w:w="1101" w:type="dxa"/>
          </w:tcPr>
          <w:p w14:paraId="0C3BDAB1" w14:textId="77777777" w:rsidR="006219BE" w:rsidRDefault="006219BE" w:rsidP="00A4549C"/>
        </w:tc>
        <w:tc>
          <w:tcPr>
            <w:tcW w:w="4252" w:type="dxa"/>
            <w:hideMark/>
          </w:tcPr>
          <w:p w14:paraId="6F41725E" w14:textId="77777777" w:rsidR="006219BE" w:rsidRDefault="006219BE" w:rsidP="00A4549C">
            <w:r>
              <w:rPr>
                <w:lang w:eastAsia="ja-JP"/>
              </w:rPr>
              <w:t>Other CGT rollover</w:t>
            </w:r>
          </w:p>
        </w:tc>
        <w:tc>
          <w:tcPr>
            <w:tcW w:w="1446" w:type="dxa"/>
          </w:tcPr>
          <w:p w14:paraId="3CCD7796" w14:textId="77777777" w:rsidR="006219BE" w:rsidRDefault="006219BE" w:rsidP="00A4549C"/>
        </w:tc>
        <w:tc>
          <w:tcPr>
            <w:tcW w:w="1956" w:type="dxa"/>
          </w:tcPr>
          <w:p w14:paraId="31717DA6" w14:textId="77777777" w:rsidR="006219BE" w:rsidRDefault="006219BE" w:rsidP="00A4549C"/>
        </w:tc>
        <w:tc>
          <w:tcPr>
            <w:tcW w:w="1546" w:type="dxa"/>
          </w:tcPr>
          <w:p w14:paraId="69EE2012" w14:textId="77777777" w:rsidR="006219BE" w:rsidRDefault="006219BE" w:rsidP="00A4549C"/>
        </w:tc>
      </w:tr>
      <w:tr w:rsidR="006219BE" w14:paraId="014EC899" w14:textId="77777777" w:rsidTr="00A4549C">
        <w:tc>
          <w:tcPr>
            <w:tcW w:w="1101" w:type="dxa"/>
          </w:tcPr>
          <w:p w14:paraId="1A148069" w14:textId="77777777" w:rsidR="006219BE" w:rsidRDefault="006219BE" w:rsidP="00A4549C"/>
        </w:tc>
        <w:tc>
          <w:tcPr>
            <w:tcW w:w="4252" w:type="dxa"/>
            <w:hideMark/>
          </w:tcPr>
          <w:p w14:paraId="1F8EFB03" w14:textId="77777777" w:rsidR="006219BE" w:rsidRDefault="006219BE" w:rsidP="00A4549C">
            <w:r>
              <w:rPr>
                <w:lang w:eastAsia="ja-JP"/>
              </w:rPr>
              <w:t>Other assessable income amount</w:t>
            </w:r>
          </w:p>
        </w:tc>
        <w:tc>
          <w:tcPr>
            <w:tcW w:w="1446" w:type="dxa"/>
          </w:tcPr>
          <w:p w14:paraId="4B4064C7" w14:textId="77777777" w:rsidR="006219BE" w:rsidRDefault="006219BE" w:rsidP="00A4549C"/>
        </w:tc>
        <w:tc>
          <w:tcPr>
            <w:tcW w:w="1956" w:type="dxa"/>
          </w:tcPr>
          <w:p w14:paraId="0066F319" w14:textId="77777777" w:rsidR="006219BE" w:rsidRDefault="006219BE" w:rsidP="00A4549C"/>
        </w:tc>
        <w:tc>
          <w:tcPr>
            <w:tcW w:w="1546" w:type="dxa"/>
          </w:tcPr>
          <w:p w14:paraId="0888C088" w14:textId="77777777" w:rsidR="006219BE" w:rsidRDefault="006219BE" w:rsidP="00A4549C"/>
        </w:tc>
      </w:tr>
      <w:tr w:rsidR="006219BE" w14:paraId="1E4737B6" w14:textId="77777777" w:rsidTr="00A4549C">
        <w:trPr>
          <w:cnfStyle w:val="000000100000" w:firstRow="0" w:lastRow="0" w:firstColumn="0" w:lastColumn="0" w:oddVBand="0" w:evenVBand="0" w:oddHBand="1" w:evenHBand="0" w:firstRowFirstColumn="0" w:firstRowLastColumn="0" w:lastRowFirstColumn="0" w:lastRowLastColumn="0"/>
        </w:trPr>
        <w:tc>
          <w:tcPr>
            <w:tcW w:w="1101" w:type="dxa"/>
          </w:tcPr>
          <w:p w14:paraId="4672575C" w14:textId="77777777" w:rsidR="006219BE" w:rsidRDefault="006219BE" w:rsidP="00A4549C"/>
        </w:tc>
        <w:tc>
          <w:tcPr>
            <w:tcW w:w="4252" w:type="dxa"/>
            <w:hideMark/>
          </w:tcPr>
          <w:p w14:paraId="2B8E4170" w14:textId="77777777" w:rsidR="006219BE" w:rsidRDefault="006219BE" w:rsidP="00A4549C">
            <w:r>
              <w:rPr>
                <w:lang w:eastAsia="ja-JP"/>
              </w:rPr>
              <w:t>Other deductible expenses (i.e. prepayments)</w:t>
            </w:r>
          </w:p>
        </w:tc>
        <w:tc>
          <w:tcPr>
            <w:tcW w:w="1446" w:type="dxa"/>
          </w:tcPr>
          <w:p w14:paraId="0B713C02" w14:textId="77777777" w:rsidR="006219BE" w:rsidRDefault="006219BE" w:rsidP="00A4549C"/>
        </w:tc>
        <w:tc>
          <w:tcPr>
            <w:tcW w:w="1956" w:type="dxa"/>
          </w:tcPr>
          <w:p w14:paraId="1217D5CC" w14:textId="77777777" w:rsidR="006219BE" w:rsidRDefault="006219BE" w:rsidP="00A4549C"/>
        </w:tc>
        <w:tc>
          <w:tcPr>
            <w:tcW w:w="1546" w:type="dxa"/>
          </w:tcPr>
          <w:p w14:paraId="3771A802" w14:textId="77777777" w:rsidR="006219BE" w:rsidRDefault="006219BE" w:rsidP="00A4549C"/>
        </w:tc>
      </w:tr>
      <w:tr w:rsidR="006219BE" w14:paraId="5BD4F740" w14:textId="77777777" w:rsidTr="00A4549C">
        <w:tc>
          <w:tcPr>
            <w:tcW w:w="1101" w:type="dxa"/>
          </w:tcPr>
          <w:p w14:paraId="2D30F292" w14:textId="77777777" w:rsidR="006219BE" w:rsidRDefault="006219BE" w:rsidP="00A4549C"/>
        </w:tc>
        <w:tc>
          <w:tcPr>
            <w:tcW w:w="4252" w:type="dxa"/>
            <w:hideMark/>
          </w:tcPr>
          <w:p w14:paraId="49D6A062" w14:textId="77777777" w:rsidR="006219BE" w:rsidRDefault="006219BE" w:rsidP="00A4549C">
            <w:r>
              <w:rPr>
                <w:lang w:eastAsia="ja-JP"/>
              </w:rPr>
              <w:t>Franking amount balance</w:t>
            </w:r>
          </w:p>
        </w:tc>
        <w:tc>
          <w:tcPr>
            <w:tcW w:w="1446" w:type="dxa"/>
          </w:tcPr>
          <w:p w14:paraId="49D3A52B" w14:textId="77777777" w:rsidR="006219BE" w:rsidRDefault="006219BE" w:rsidP="00A4549C"/>
        </w:tc>
        <w:tc>
          <w:tcPr>
            <w:tcW w:w="1956" w:type="dxa"/>
          </w:tcPr>
          <w:p w14:paraId="57744D18" w14:textId="77777777" w:rsidR="006219BE" w:rsidRDefault="006219BE" w:rsidP="00A4549C"/>
        </w:tc>
        <w:tc>
          <w:tcPr>
            <w:tcW w:w="1546" w:type="dxa"/>
          </w:tcPr>
          <w:p w14:paraId="23BE6FD5" w14:textId="77777777" w:rsidR="006219BE" w:rsidRDefault="006219BE" w:rsidP="00A4549C"/>
        </w:tc>
      </w:tr>
      <w:tr w:rsidR="006219BE" w14:paraId="70BDA1C0" w14:textId="77777777" w:rsidTr="00A4549C">
        <w:trPr>
          <w:cnfStyle w:val="000000100000" w:firstRow="0" w:lastRow="0" w:firstColumn="0" w:lastColumn="0" w:oddVBand="0" w:evenVBand="0" w:oddHBand="1" w:evenHBand="0" w:firstRowFirstColumn="0" w:firstRowLastColumn="0" w:lastRowFirstColumn="0" w:lastRowLastColumn="0"/>
        </w:trPr>
        <w:tc>
          <w:tcPr>
            <w:tcW w:w="1101" w:type="dxa"/>
          </w:tcPr>
          <w:p w14:paraId="141E26EC" w14:textId="77777777" w:rsidR="006219BE" w:rsidRDefault="006219BE" w:rsidP="00A4549C"/>
        </w:tc>
        <w:tc>
          <w:tcPr>
            <w:tcW w:w="4252" w:type="dxa"/>
          </w:tcPr>
          <w:p w14:paraId="63C7E8F3" w14:textId="77777777" w:rsidR="006219BE" w:rsidRDefault="006219BE" w:rsidP="00A4549C"/>
        </w:tc>
        <w:tc>
          <w:tcPr>
            <w:tcW w:w="1446" w:type="dxa"/>
          </w:tcPr>
          <w:p w14:paraId="07409B7B" w14:textId="77777777" w:rsidR="006219BE" w:rsidRDefault="006219BE" w:rsidP="00A4549C"/>
        </w:tc>
        <w:tc>
          <w:tcPr>
            <w:tcW w:w="1956" w:type="dxa"/>
          </w:tcPr>
          <w:p w14:paraId="5499720F" w14:textId="77777777" w:rsidR="006219BE" w:rsidRDefault="006219BE" w:rsidP="00A4549C"/>
        </w:tc>
        <w:tc>
          <w:tcPr>
            <w:tcW w:w="1546" w:type="dxa"/>
          </w:tcPr>
          <w:p w14:paraId="1DB98204" w14:textId="77777777" w:rsidR="006219BE" w:rsidRDefault="006219BE" w:rsidP="00A4549C"/>
        </w:tc>
      </w:tr>
      <w:tr w:rsidR="006219BE" w14:paraId="0CA14CC9" w14:textId="77777777" w:rsidTr="00A4549C">
        <w:tc>
          <w:tcPr>
            <w:tcW w:w="1101" w:type="dxa"/>
          </w:tcPr>
          <w:p w14:paraId="35F33BD6" w14:textId="77777777" w:rsidR="006219BE" w:rsidRDefault="006219BE" w:rsidP="00A4549C"/>
        </w:tc>
        <w:tc>
          <w:tcPr>
            <w:tcW w:w="4252" w:type="dxa"/>
          </w:tcPr>
          <w:p w14:paraId="4F4B4899" w14:textId="77777777" w:rsidR="006219BE" w:rsidRDefault="006219BE" w:rsidP="00A4549C"/>
        </w:tc>
        <w:tc>
          <w:tcPr>
            <w:tcW w:w="1446" w:type="dxa"/>
          </w:tcPr>
          <w:p w14:paraId="162CF6D8" w14:textId="77777777" w:rsidR="006219BE" w:rsidRDefault="006219BE" w:rsidP="00A4549C"/>
        </w:tc>
        <w:tc>
          <w:tcPr>
            <w:tcW w:w="1956" w:type="dxa"/>
          </w:tcPr>
          <w:p w14:paraId="5606671A" w14:textId="77777777" w:rsidR="006219BE" w:rsidRDefault="006219BE" w:rsidP="00A4549C"/>
        </w:tc>
        <w:tc>
          <w:tcPr>
            <w:tcW w:w="1546" w:type="dxa"/>
          </w:tcPr>
          <w:p w14:paraId="4EAE37D9" w14:textId="77777777" w:rsidR="006219BE" w:rsidRDefault="006219BE" w:rsidP="00A4549C"/>
        </w:tc>
      </w:tr>
      <w:tr w:rsidR="006219BE" w14:paraId="74DB6F79" w14:textId="77777777" w:rsidTr="00A4549C">
        <w:trPr>
          <w:cnfStyle w:val="000000100000" w:firstRow="0" w:lastRow="0" w:firstColumn="0" w:lastColumn="0" w:oddVBand="0" w:evenVBand="0" w:oddHBand="1" w:evenHBand="0" w:firstRowFirstColumn="0" w:firstRowLastColumn="0" w:lastRowFirstColumn="0" w:lastRowLastColumn="0"/>
        </w:trPr>
        <w:tc>
          <w:tcPr>
            <w:tcW w:w="1101" w:type="dxa"/>
          </w:tcPr>
          <w:p w14:paraId="230B8367" w14:textId="77777777" w:rsidR="006219BE" w:rsidRDefault="006219BE" w:rsidP="00A4549C"/>
        </w:tc>
        <w:tc>
          <w:tcPr>
            <w:tcW w:w="4252" w:type="dxa"/>
          </w:tcPr>
          <w:p w14:paraId="0BBCCBBB" w14:textId="77777777" w:rsidR="006219BE" w:rsidRDefault="006219BE" w:rsidP="00A4549C"/>
        </w:tc>
        <w:tc>
          <w:tcPr>
            <w:tcW w:w="1446" w:type="dxa"/>
          </w:tcPr>
          <w:p w14:paraId="64E07915" w14:textId="77777777" w:rsidR="006219BE" w:rsidRDefault="006219BE" w:rsidP="00A4549C"/>
        </w:tc>
        <w:tc>
          <w:tcPr>
            <w:tcW w:w="1956" w:type="dxa"/>
          </w:tcPr>
          <w:p w14:paraId="129204A8" w14:textId="77777777" w:rsidR="006219BE" w:rsidRDefault="006219BE" w:rsidP="00A4549C"/>
        </w:tc>
        <w:tc>
          <w:tcPr>
            <w:tcW w:w="1546" w:type="dxa"/>
          </w:tcPr>
          <w:p w14:paraId="06C95556" w14:textId="77777777" w:rsidR="006219BE" w:rsidRDefault="006219BE" w:rsidP="00A4549C"/>
        </w:tc>
      </w:tr>
      <w:tr w:rsidR="006219BE" w14:paraId="56378818" w14:textId="77777777" w:rsidTr="00A4549C">
        <w:trPr>
          <w:cnfStyle w:val="010000000000" w:firstRow="0" w:lastRow="1" w:firstColumn="0" w:lastColumn="0" w:oddVBand="0" w:evenVBand="0" w:oddHBand="0" w:evenHBand="0" w:firstRowFirstColumn="0" w:firstRowLastColumn="0" w:lastRowFirstColumn="0" w:lastRowLastColumn="0"/>
        </w:trPr>
        <w:tc>
          <w:tcPr>
            <w:tcW w:w="1101" w:type="dxa"/>
          </w:tcPr>
          <w:p w14:paraId="21506DBE" w14:textId="77777777" w:rsidR="006219BE" w:rsidRDefault="006219BE">
            <w:pPr>
              <w:pStyle w:val="Table"/>
              <w:spacing w:before="100" w:after="100"/>
              <w:rPr>
                <w:rFonts w:asciiTheme="majorHAnsi" w:hAnsiTheme="majorHAnsi" w:cstheme="majorHAnsi"/>
                <w:sz w:val="18"/>
                <w:szCs w:val="18"/>
              </w:rPr>
            </w:pPr>
          </w:p>
        </w:tc>
        <w:tc>
          <w:tcPr>
            <w:tcW w:w="4252" w:type="dxa"/>
          </w:tcPr>
          <w:p w14:paraId="258EE45F" w14:textId="77777777" w:rsidR="006219BE" w:rsidRDefault="006219BE">
            <w:pPr>
              <w:pStyle w:val="Table"/>
              <w:spacing w:before="100" w:after="100"/>
              <w:rPr>
                <w:rFonts w:asciiTheme="majorHAnsi" w:hAnsiTheme="majorHAnsi" w:cstheme="majorHAnsi"/>
                <w:sz w:val="18"/>
                <w:szCs w:val="18"/>
              </w:rPr>
            </w:pPr>
          </w:p>
        </w:tc>
        <w:tc>
          <w:tcPr>
            <w:tcW w:w="1446" w:type="dxa"/>
          </w:tcPr>
          <w:p w14:paraId="75DBDBE3" w14:textId="77777777" w:rsidR="006219BE" w:rsidRDefault="006219BE">
            <w:pPr>
              <w:pStyle w:val="Table"/>
              <w:spacing w:before="100" w:after="100"/>
              <w:jc w:val="center"/>
              <w:rPr>
                <w:rFonts w:asciiTheme="majorHAnsi" w:hAnsiTheme="majorHAnsi" w:cstheme="majorHAnsi"/>
                <w:sz w:val="18"/>
                <w:szCs w:val="18"/>
              </w:rPr>
            </w:pPr>
          </w:p>
        </w:tc>
        <w:tc>
          <w:tcPr>
            <w:tcW w:w="1956" w:type="dxa"/>
          </w:tcPr>
          <w:p w14:paraId="0E8F8955" w14:textId="77777777" w:rsidR="006219BE" w:rsidRDefault="006219BE">
            <w:pPr>
              <w:pStyle w:val="Table"/>
              <w:spacing w:before="100" w:after="100"/>
              <w:rPr>
                <w:rFonts w:asciiTheme="majorHAnsi" w:hAnsiTheme="majorHAnsi" w:cstheme="majorHAnsi"/>
                <w:sz w:val="18"/>
                <w:szCs w:val="18"/>
              </w:rPr>
            </w:pPr>
          </w:p>
        </w:tc>
        <w:tc>
          <w:tcPr>
            <w:tcW w:w="1546" w:type="dxa"/>
          </w:tcPr>
          <w:p w14:paraId="33942AB7" w14:textId="77777777" w:rsidR="006219BE" w:rsidRDefault="006219BE">
            <w:pPr>
              <w:pStyle w:val="Table"/>
              <w:spacing w:before="100" w:after="100"/>
              <w:rPr>
                <w:rFonts w:asciiTheme="majorHAnsi" w:hAnsiTheme="majorHAnsi" w:cstheme="majorHAnsi"/>
                <w:sz w:val="18"/>
                <w:szCs w:val="18"/>
              </w:rPr>
            </w:pPr>
          </w:p>
        </w:tc>
      </w:tr>
    </w:tbl>
    <w:p w14:paraId="2B6CE3DA" w14:textId="77777777" w:rsidR="006219BE" w:rsidRDefault="006219BE" w:rsidP="00A4549C">
      <w:pPr>
        <w:pStyle w:val="Body"/>
        <w:ind w:left="0"/>
        <w:rPr>
          <w:sz w:val="23"/>
        </w:rPr>
      </w:pPr>
    </w:p>
    <w:tbl>
      <w:tblPr>
        <w:tblStyle w:val="RACVTable"/>
        <w:tblW w:w="0" w:type="auto"/>
        <w:tblLayout w:type="fixed"/>
        <w:tblLook w:val="01E0" w:firstRow="1" w:lastRow="1" w:firstColumn="1" w:lastColumn="1" w:noHBand="0" w:noVBand="0"/>
      </w:tblPr>
      <w:tblGrid>
        <w:gridCol w:w="1101"/>
        <w:gridCol w:w="7457"/>
        <w:gridCol w:w="1743"/>
      </w:tblGrid>
      <w:tr w:rsidR="006219BE" w14:paraId="11740499" w14:textId="77777777" w:rsidTr="00A4549C">
        <w:trPr>
          <w:cnfStyle w:val="100000000000" w:firstRow="1" w:lastRow="0" w:firstColumn="0" w:lastColumn="0" w:oddVBand="0" w:evenVBand="0" w:oddHBand="0" w:evenHBand="0" w:firstRowFirstColumn="0" w:firstRowLastColumn="0" w:lastRowFirstColumn="0" w:lastRowLastColumn="0"/>
        </w:trPr>
        <w:tc>
          <w:tcPr>
            <w:tcW w:w="10301" w:type="dxa"/>
            <w:gridSpan w:val="3"/>
            <w:hideMark/>
          </w:tcPr>
          <w:p w14:paraId="0B6DE197" w14:textId="77777777" w:rsidR="006219BE" w:rsidRDefault="006219BE">
            <w:pPr>
              <w:pStyle w:val="Tableheading"/>
              <w:keepNext/>
              <w:rPr>
                <w:sz w:val="18"/>
              </w:rPr>
            </w:pPr>
            <w:r w:rsidRPr="00A4549C">
              <w:rPr>
                <w:rFonts w:asciiTheme="minorHAnsi" w:hAnsiTheme="minorHAnsi" w:cstheme="minorHAnsi"/>
                <w:b/>
                <w:color w:val="090D46" w:themeColor="text1"/>
                <w:sz w:val="18"/>
                <w:szCs w:val="18"/>
              </w:rPr>
              <w:t>POINTS FOR PARTNER REVIEW</w:t>
            </w:r>
          </w:p>
        </w:tc>
      </w:tr>
      <w:tr w:rsidR="006219BE" w14:paraId="7960A35C" w14:textId="77777777" w:rsidTr="00A4549C">
        <w:trPr>
          <w:cnfStyle w:val="000000100000" w:firstRow="0" w:lastRow="0" w:firstColumn="0" w:lastColumn="0" w:oddVBand="0" w:evenVBand="0" w:oddHBand="1" w:evenHBand="0" w:firstRowFirstColumn="0" w:firstRowLastColumn="0" w:lastRowFirstColumn="0" w:lastRowLastColumn="0"/>
        </w:trPr>
        <w:tc>
          <w:tcPr>
            <w:tcW w:w="1101" w:type="dxa"/>
            <w:shd w:val="clear" w:color="auto" w:fill="0A5CC7" w:themeFill="accent3"/>
            <w:hideMark/>
          </w:tcPr>
          <w:p w14:paraId="2AE1118A" w14:textId="77777777" w:rsidR="006219BE" w:rsidRPr="00A4549C" w:rsidRDefault="006219BE">
            <w:pPr>
              <w:pStyle w:val="Tableheading"/>
              <w:rPr>
                <w:rFonts w:asciiTheme="minorHAnsi" w:hAnsiTheme="minorHAnsi" w:cstheme="minorHAnsi"/>
                <w:color w:val="FFFFFF" w:themeColor="background1"/>
                <w:sz w:val="18"/>
                <w:szCs w:val="18"/>
              </w:rPr>
            </w:pPr>
            <w:r w:rsidRPr="00A4549C">
              <w:rPr>
                <w:rFonts w:asciiTheme="minorHAnsi" w:hAnsiTheme="minorHAnsi" w:cstheme="minorHAnsi"/>
                <w:color w:val="FFFFFF" w:themeColor="background1"/>
                <w:sz w:val="18"/>
                <w:szCs w:val="18"/>
              </w:rPr>
              <w:t>Date</w:t>
            </w:r>
          </w:p>
        </w:tc>
        <w:tc>
          <w:tcPr>
            <w:tcW w:w="7457" w:type="dxa"/>
            <w:shd w:val="clear" w:color="auto" w:fill="0A5CC7" w:themeFill="accent3"/>
            <w:hideMark/>
          </w:tcPr>
          <w:p w14:paraId="176A9834" w14:textId="77777777" w:rsidR="006219BE" w:rsidRPr="00A4549C" w:rsidRDefault="006219BE">
            <w:pPr>
              <w:pStyle w:val="Tableheading"/>
              <w:rPr>
                <w:rFonts w:asciiTheme="minorHAnsi" w:hAnsiTheme="minorHAnsi" w:cstheme="minorHAnsi"/>
                <w:color w:val="FFFFFF" w:themeColor="background1"/>
                <w:sz w:val="18"/>
                <w:szCs w:val="18"/>
              </w:rPr>
            </w:pPr>
            <w:r w:rsidRPr="00A4549C">
              <w:rPr>
                <w:rFonts w:asciiTheme="minorHAnsi" w:hAnsiTheme="minorHAnsi" w:cstheme="minorHAnsi"/>
                <w:color w:val="FFFFFF" w:themeColor="background1"/>
                <w:sz w:val="18"/>
                <w:szCs w:val="18"/>
              </w:rPr>
              <w:t>Review Point</w:t>
            </w:r>
          </w:p>
        </w:tc>
        <w:tc>
          <w:tcPr>
            <w:tcW w:w="1743" w:type="dxa"/>
            <w:shd w:val="clear" w:color="auto" w:fill="0A5CC7" w:themeFill="accent3"/>
            <w:hideMark/>
          </w:tcPr>
          <w:p w14:paraId="6F5DB7CA" w14:textId="77777777" w:rsidR="006219BE" w:rsidRPr="00A4549C" w:rsidRDefault="006219BE">
            <w:pPr>
              <w:pStyle w:val="Tableheading"/>
              <w:rPr>
                <w:rFonts w:asciiTheme="minorHAnsi" w:hAnsiTheme="minorHAnsi" w:cstheme="minorHAnsi"/>
                <w:color w:val="FFFFFF" w:themeColor="background1"/>
                <w:sz w:val="18"/>
                <w:szCs w:val="18"/>
              </w:rPr>
            </w:pPr>
            <w:r w:rsidRPr="00A4549C">
              <w:rPr>
                <w:rFonts w:asciiTheme="minorHAnsi" w:hAnsiTheme="minorHAnsi" w:cstheme="minorHAnsi"/>
                <w:color w:val="FFFFFF" w:themeColor="background1"/>
                <w:sz w:val="18"/>
                <w:szCs w:val="18"/>
              </w:rPr>
              <w:t>Checked By</w:t>
            </w:r>
          </w:p>
        </w:tc>
      </w:tr>
      <w:tr w:rsidR="006219BE" w14:paraId="6C188357" w14:textId="77777777" w:rsidTr="00A4549C">
        <w:tc>
          <w:tcPr>
            <w:tcW w:w="1101" w:type="dxa"/>
          </w:tcPr>
          <w:p w14:paraId="0B67FEAE" w14:textId="77777777" w:rsidR="006219BE" w:rsidRDefault="006219BE">
            <w:pPr>
              <w:pStyle w:val="Table"/>
              <w:spacing w:before="100" w:after="100"/>
              <w:rPr>
                <w:sz w:val="18"/>
                <w:szCs w:val="18"/>
              </w:rPr>
            </w:pPr>
          </w:p>
        </w:tc>
        <w:tc>
          <w:tcPr>
            <w:tcW w:w="7457" w:type="dxa"/>
          </w:tcPr>
          <w:p w14:paraId="2FA20F3C" w14:textId="77777777" w:rsidR="006219BE" w:rsidRDefault="006219BE">
            <w:pPr>
              <w:pStyle w:val="Table"/>
              <w:spacing w:before="100" w:after="100"/>
              <w:rPr>
                <w:sz w:val="18"/>
                <w:szCs w:val="18"/>
              </w:rPr>
            </w:pPr>
          </w:p>
        </w:tc>
        <w:tc>
          <w:tcPr>
            <w:tcW w:w="1743" w:type="dxa"/>
          </w:tcPr>
          <w:p w14:paraId="772F4936" w14:textId="77777777" w:rsidR="006219BE" w:rsidRDefault="006219BE">
            <w:pPr>
              <w:pStyle w:val="Table"/>
              <w:spacing w:before="100" w:after="100"/>
              <w:rPr>
                <w:sz w:val="18"/>
                <w:szCs w:val="18"/>
              </w:rPr>
            </w:pPr>
          </w:p>
        </w:tc>
      </w:tr>
      <w:tr w:rsidR="006219BE" w14:paraId="1EB984C8" w14:textId="77777777" w:rsidTr="00A4549C">
        <w:trPr>
          <w:cnfStyle w:val="000000100000" w:firstRow="0" w:lastRow="0" w:firstColumn="0" w:lastColumn="0" w:oddVBand="0" w:evenVBand="0" w:oddHBand="1" w:evenHBand="0" w:firstRowFirstColumn="0" w:firstRowLastColumn="0" w:lastRowFirstColumn="0" w:lastRowLastColumn="0"/>
        </w:trPr>
        <w:tc>
          <w:tcPr>
            <w:tcW w:w="1101" w:type="dxa"/>
          </w:tcPr>
          <w:p w14:paraId="0373A203" w14:textId="77777777" w:rsidR="006219BE" w:rsidRDefault="006219BE">
            <w:pPr>
              <w:pStyle w:val="Table"/>
              <w:spacing w:before="100" w:after="100"/>
              <w:rPr>
                <w:sz w:val="18"/>
                <w:szCs w:val="18"/>
              </w:rPr>
            </w:pPr>
          </w:p>
        </w:tc>
        <w:tc>
          <w:tcPr>
            <w:tcW w:w="7457" w:type="dxa"/>
          </w:tcPr>
          <w:p w14:paraId="061AF4E1" w14:textId="77777777" w:rsidR="006219BE" w:rsidRDefault="006219BE">
            <w:pPr>
              <w:pStyle w:val="Table"/>
              <w:spacing w:before="100" w:after="100"/>
              <w:rPr>
                <w:sz w:val="18"/>
                <w:szCs w:val="18"/>
              </w:rPr>
            </w:pPr>
          </w:p>
        </w:tc>
        <w:tc>
          <w:tcPr>
            <w:tcW w:w="1743" w:type="dxa"/>
          </w:tcPr>
          <w:p w14:paraId="53312086" w14:textId="77777777" w:rsidR="006219BE" w:rsidRDefault="006219BE">
            <w:pPr>
              <w:pStyle w:val="Table"/>
              <w:spacing w:before="100" w:after="100"/>
              <w:rPr>
                <w:sz w:val="18"/>
                <w:szCs w:val="18"/>
              </w:rPr>
            </w:pPr>
          </w:p>
        </w:tc>
      </w:tr>
      <w:tr w:rsidR="006219BE" w14:paraId="0B9BCE50" w14:textId="77777777" w:rsidTr="00A4549C">
        <w:tc>
          <w:tcPr>
            <w:tcW w:w="1101" w:type="dxa"/>
          </w:tcPr>
          <w:p w14:paraId="4E27A6CD" w14:textId="77777777" w:rsidR="006219BE" w:rsidRDefault="006219BE">
            <w:pPr>
              <w:pStyle w:val="Table"/>
              <w:spacing w:before="100" w:after="100"/>
              <w:rPr>
                <w:sz w:val="18"/>
                <w:szCs w:val="18"/>
              </w:rPr>
            </w:pPr>
          </w:p>
        </w:tc>
        <w:tc>
          <w:tcPr>
            <w:tcW w:w="7457" w:type="dxa"/>
          </w:tcPr>
          <w:p w14:paraId="6236DE83" w14:textId="77777777" w:rsidR="006219BE" w:rsidRDefault="006219BE">
            <w:pPr>
              <w:pStyle w:val="Table"/>
              <w:spacing w:before="100" w:after="100"/>
              <w:rPr>
                <w:sz w:val="18"/>
                <w:szCs w:val="18"/>
              </w:rPr>
            </w:pPr>
          </w:p>
        </w:tc>
        <w:tc>
          <w:tcPr>
            <w:tcW w:w="1743" w:type="dxa"/>
          </w:tcPr>
          <w:p w14:paraId="6E0331D6" w14:textId="77777777" w:rsidR="006219BE" w:rsidRDefault="006219BE">
            <w:pPr>
              <w:pStyle w:val="Table"/>
              <w:spacing w:before="100" w:after="100"/>
              <w:rPr>
                <w:sz w:val="18"/>
                <w:szCs w:val="18"/>
              </w:rPr>
            </w:pPr>
          </w:p>
        </w:tc>
      </w:tr>
      <w:tr w:rsidR="006219BE" w14:paraId="1C5A3CA2" w14:textId="77777777" w:rsidTr="00A4549C">
        <w:trPr>
          <w:cnfStyle w:val="000000100000" w:firstRow="0" w:lastRow="0" w:firstColumn="0" w:lastColumn="0" w:oddVBand="0" w:evenVBand="0" w:oddHBand="1" w:evenHBand="0" w:firstRowFirstColumn="0" w:firstRowLastColumn="0" w:lastRowFirstColumn="0" w:lastRowLastColumn="0"/>
        </w:trPr>
        <w:tc>
          <w:tcPr>
            <w:tcW w:w="1101" w:type="dxa"/>
          </w:tcPr>
          <w:p w14:paraId="7346985E" w14:textId="77777777" w:rsidR="006219BE" w:rsidRDefault="006219BE">
            <w:pPr>
              <w:pStyle w:val="Table"/>
              <w:spacing w:before="100" w:after="100"/>
              <w:rPr>
                <w:sz w:val="18"/>
                <w:szCs w:val="18"/>
              </w:rPr>
            </w:pPr>
          </w:p>
        </w:tc>
        <w:tc>
          <w:tcPr>
            <w:tcW w:w="7457" w:type="dxa"/>
          </w:tcPr>
          <w:p w14:paraId="76504F06" w14:textId="77777777" w:rsidR="006219BE" w:rsidRDefault="006219BE">
            <w:pPr>
              <w:pStyle w:val="Table"/>
              <w:spacing w:before="100" w:after="100"/>
              <w:rPr>
                <w:sz w:val="18"/>
                <w:szCs w:val="18"/>
              </w:rPr>
            </w:pPr>
          </w:p>
        </w:tc>
        <w:tc>
          <w:tcPr>
            <w:tcW w:w="1743" w:type="dxa"/>
          </w:tcPr>
          <w:p w14:paraId="01F48335" w14:textId="77777777" w:rsidR="006219BE" w:rsidRDefault="006219BE">
            <w:pPr>
              <w:pStyle w:val="Table"/>
              <w:spacing w:before="100" w:after="100"/>
              <w:rPr>
                <w:sz w:val="18"/>
                <w:szCs w:val="18"/>
              </w:rPr>
            </w:pPr>
          </w:p>
        </w:tc>
      </w:tr>
      <w:tr w:rsidR="006219BE" w14:paraId="7EE26439" w14:textId="77777777" w:rsidTr="00A4549C">
        <w:tc>
          <w:tcPr>
            <w:tcW w:w="1101" w:type="dxa"/>
          </w:tcPr>
          <w:p w14:paraId="4CD4C50E" w14:textId="77777777" w:rsidR="006219BE" w:rsidRDefault="006219BE">
            <w:pPr>
              <w:pStyle w:val="Table"/>
              <w:spacing w:before="100" w:after="100"/>
              <w:rPr>
                <w:sz w:val="18"/>
                <w:szCs w:val="18"/>
              </w:rPr>
            </w:pPr>
          </w:p>
        </w:tc>
        <w:tc>
          <w:tcPr>
            <w:tcW w:w="7457" w:type="dxa"/>
          </w:tcPr>
          <w:p w14:paraId="19988F64" w14:textId="77777777" w:rsidR="006219BE" w:rsidRDefault="006219BE">
            <w:pPr>
              <w:pStyle w:val="Table"/>
              <w:spacing w:before="100" w:after="100"/>
              <w:rPr>
                <w:sz w:val="18"/>
                <w:szCs w:val="18"/>
              </w:rPr>
            </w:pPr>
          </w:p>
        </w:tc>
        <w:tc>
          <w:tcPr>
            <w:tcW w:w="1743" w:type="dxa"/>
          </w:tcPr>
          <w:p w14:paraId="0CC1B8FC" w14:textId="77777777" w:rsidR="006219BE" w:rsidRDefault="006219BE">
            <w:pPr>
              <w:pStyle w:val="Table"/>
              <w:spacing w:before="100" w:after="100"/>
              <w:rPr>
                <w:sz w:val="18"/>
                <w:szCs w:val="18"/>
              </w:rPr>
            </w:pPr>
          </w:p>
        </w:tc>
      </w:tr>
      <w:tr w:rsidR="006219BE" w14:paraId="7AB6BBE9" w14:textId="77777777" w:rsidTr="00A4549C">
        <w:trPr>
          <w:cnfStyle w:val="010000000000" w:firstRow="0" w:lastRow="1" w:firstColumn="0" w:lastColumn="0" w:oddVBand="0" w:evenVBand="0" w:oddHBand="0" w:evenHBand="0" w:firstRowFirstColumn="0" w:firstRowLastColumn="0" w:lastRowFirstColumn="0" w:lastRowLastColumn="0"/>
        </w:trPr>
        <w:tc>
          <w:tcPr>
            <w:tcW w:w="1101" w:type="dxa"/>
          </w:tcPr>
          <w:p w14:paraId="4E2BE640" w14:textId="77777777" w:rsidR="006219BE" w:rsidRDefault="006219BE">
            <w:pPr>
              <w:pStyle w:val="Table"/>
              <w:spacing w:before="100" w:after="100"/>
            </w:pPr>
          </w:p>
        </w:tc>
        <w:tc>
          <w:tcPr>
            <w:tcW w:w="7457" w:type="dxa"/>
          </w:tcPr>
          <w:p w14:paraId="052D15B9" w14:textId="77777777" w:rsidR="006219BE" w:rsidRDefault="006219BE">
            <w:pPr>
              <w:pStyle w:val="Table"/>
              <w:spacing w:before="100" w:after="100"/>
            </w:pPr>
          </w:p>
        </w:tc>
        <w:tc>
          <w:tcPr>
            <w:tcW w:w="1743" w:type="dxa"/>
          </w:tcPr>
          <w:p w14:paraId="2DA6FFF9" w14:textId="77777777" w:rsidR="006219BE" w:rsidRDefault="006219BE">
            <w:pPr>
              <w:pStyle w:val="Table"/>
              <w:spacing w:before="100" w:after="100"/>
            </w:pPr>
          </w:p>
        </w:tc>
      </w:tr>
    </w:tbl>
    <w:p w14:paraId="4F53CC49" w14:textId="77777777" w:rsidR="006219BE" w:rsidRDefault="006219BE" w:rsidP="006219BE">
      <w:pPr>
        <w:pStyle w:val="Body"/>
        <w:rPr>
          <w:sz w:val="23"/>
        </w:rPr>
      </w:pPr>
    </w:p>
    <w:p w14:paraId="5228182C" w14:textId="77777777" w:rsidR="006219BE" w:rsidRDefault="006219BE" w:rsidP="006219BE">
      <w:pPr>
        <w:pStyle w:val="ListBullet"/>
        <w:numPr>
          <w:ilvl w:val="0"/>
          <w:numId w:val="0"/>
        </w:numPr>
        <w:ind w:left="360" w:hanging="3"/>
      </w:pPr>
    </w:p>
    <w:p w14:paraId="2692FB6B" w14:textId="77777777" w:rsidR="007D0908" w:rsidRDefault="007D0908" w:rsidP="00387DEF"/>
    <w:sectPr w:rsidR="007D0908" w:rsidSect="00A16FBB">
      <w:headerReference w:type="default" r:id="rId13"/>
      <w:footerReference w:type="default" r:id="rId14"/>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E5050" w14:textId="77777777" w:rsidR="00A31143" w:rsidRDefault="00A31143" w:rsidP="001D0AFC">
      <w:r>
        <w:separator/>
      </w:r>
    </w:p>
    <w:p w14:paraId="257BC4A9" w14:textId="77777777" w:rsidR="00A31143" w:rsidRDefault="00A31143"/>
    <w:p w14:paraId="183458B2" w14:textId="77777777" w:rsidR="00A31143" w:rsidRDefault="00A31143"/>
  </w:endnote>
  <w:endnote w:type="continuationSeparator" w:id="0">
    <w:p w14:paraId="1F270973" w14:textId="77777777" w:rsidR="00A31143" w:rsidRDefault="00A31143" w:rsidP="001D0AFC">
      <w:r>
        <w:continuationSeparator/>
      </w:r>
    </w:p>
    <w:p w14:paraId="37A24AA8" w14:textId="77777777" w:rsidR="00A31143" w:rsidRDefault="00A31143"/>
    <w:p w14:paraId="6816EC9D" w14:textId="77777777" w:rsidR="00A31143" w:rsidRDefault="00A31143"/>
  </w:endnote>
  <w:endnote w:type="continuationNotice" w:id="1">
    <w:p w14:paraId="1CDFB580" w14:textId="77777777" w:rsidR="00A31143" w:rsidRDefault="00A3114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58241"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1090D" w14:textId="77777777" w:rsidR="00A31143" w:rsidRDefault="00A31143" w:rsidP="001D0AFC"/>
  </w:footnote>
  <w:footnote w:type="continuationSeparator" w:id="0">
    <w:p w14:paraId="26FA38EB" w14:textId="77777777" w:rsidR="00A31143" w:rsidRDefault="00A31143" w:rsidP="001D0AFC"/>
  </w:footnote>
  <w:footnote w:type="continuationNotice" w:id="1">
    <w:p w14:paraId="3A77BE75" w14:textId="77777777" w:rsidR="00A31143" w:rsidRDefault="00A3114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416A4394" w:rsidR="003B7348" w:rsidRPr="00693244" w:rsidRDefault="00FE5BA2" w:rsidP="00693244">
    <w:pPr>
      <w:pStyle w:val="Header"/>
    </w:pPr>
    <w:fldSimple w:instr=" STYLEREF  Title  \* MERGEFORMAT ">
      <w:r w:rsidR="00156574">
        <w:rPr>
          <w:noProof/>
        </w:rPr>
        <w:t>Basic Company Tax Return Preparation Checklist 2023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20F5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4CA9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22858"/>
    <w:multiLevelType w:val="hybridMultilevel"/>
    <w:tmpl w:val="C46E5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F917DE"/>
    <w:multiLevelType w:val="hybridMultilevel"/>
    <w:tmpl w:val="AF9C86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0D580B83"/>
    <w:multiLevelType w:val="hybridMultilevel"/>
    <w:tmpl w:val="C0DE9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start w:val="1"/>
      <w:numFmt w:val="bullet"/>
      <w:lvlText w:val="o"/>
      <w:lvlJc w:val="left"/>
      <w:pPr>
        <w:ind w:left="1553" w:hanging="360"/>
      </w:pPr>
      <w:rPr>
        <w:rFonts w:ascii="Courier New" w:hAnsi="Courier New" w:cs="Times New Roman"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Times New Roman"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Times New Roman" w:hint="default"/>
      </w:rPr>
    </w:lvl>
    <w:lvl w:ilvl="8" w:tplc="08090005">
      <w:start w:val="1"/>
      <w:numFmt w:val="bullet"/>
      <w:lvlText w:val=""/>
      <w:lvlJc w:val="left"/>
      <w:pPr>
        <w:ind w:left="6593" w:hanging="360"/>
      </w:pPr>
      <w:rPr>
        <w:rFonts w:ascii="Wingdings" w:hAnsi="Wingdings" w:hint="default"/>
      </w:rPr>
    </w:lvl>
  </w:abstractNum>
  <w:abstractNum w:abstractNumId="15" w15:restartNumberingAfterBreak="0">
    <w:nsid w:val="19284D88"/>
    <w:multiLevelType w:val="hybridMultilevel"/>
    <w:tmpl w:val="20E67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F531EE"/>
    <w:multiLevelType w:val="hybridMultilevel"/>
    <w:tmpl w:val="8514D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172470"/>
    <w:multiLevelType w:val="hybridMultilevel"/>
    <w:tmpl w:val="24F430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9" w15:restartNumberingAfterBreak="0">
    <w:nsid w:val="38A716FD"/>
    <w:multiLevelType w:val="hybridMultilevel"/>
    <w:tmpl w:val="3970F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045547D"/>
    <w:multiLevelType w:val="hybridMultilevel"/>
    <w:tmpl w:val="2368D6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0F8246D"/>
    <w:multiLevelType w:val="hybridMultilevel"/>
    <w:tmpl w:val="3182AEC2"/>
    <w:lvl w:ilvl="0" w:tplc="0C090003">
      <w:start w:val="1"/>
      <w:numFmt w:val="bullet"/>
      <w:lvlText w:val="o"/>
      <w:lvlJc w:val="left"/>
      <w:pPr>
        <w:ind w:left="680" w:hanging="226"/>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4BC2966"/>
    <w:multiLevelType w:val="hybridMultilevel"/>
    <w:tmpl w:val="DE7E1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56207CF"/>
    <w:multiLevelType w:val="multilevel"/>
    <w:tmpl w:val="A2E6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E87006"/>
    <w:multiLevelType w:val="hybridMultilevel"/>
    <w:tmpl w:val="BE0C8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A1476B"/>
    <w:multiLevelType w:val="hybridMultilevel"/>
    <w:tmpl w:val="33281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8E1FA2"/>
    <w:multiLevelType w:val="hybridMultilevel"/>
    <w:tmpl w:val="71EC0356"/>
    <w:lvl w:ilvl="0" w:tplc="495EFD6E">
      <w:start w:val="1"/>
      <w:numFmt w:val="bullet"/>
      <w:pStyle w:val="TableBullet"/>
      <w:lvlText w:val=""/>
      <w:lvlJc w:val="left"/>
      <w:pPr>
        <w:ind w:left="360" w:hanging="360"/>
      </w:pPr>
      <w:rPr>
        <w:rFonts w:ascii="Symbol" w:hAnsi="Symbol" w:hint="default"/>
        <w:sz w:val="14"/>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27F09F6"/>
    <w:multiLevelType w:val="hybridMultilevel"/>
    <w:tmpl w:val="6DAE49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A5379D8"/>
    <w:multiLevelType w:val="hybridMultilevel"/>
    <w:tmpl w:val="6472D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B842A3"/>
    <w:multiLevelType w:val="hybridMultilevel"/>
    <w:tmpl w:val="30B88E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22D1633"/>
    <w:multiLevelType w:val="hybridMultilevel"/>
    <w:tmpl w:val="54105A46"/>
    <w:lvl w:ilvl="0" w:tplc="2CFC398E">
      <w:start w:val="1"/>
      <w:numFmt w:val="bullet"/>
      <w:lvlText w:val=""/>
      <w:lvlJc w:val="left"/>
      <w:pPr>
        <w:ind w:left="357" w:hanging="24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2ED5762"/>
    <w:multiLevelType w:val="hybridMultilevel"/>
    <w:tmpl w:val="0988E6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4B24A08"/>
    <w:multiLevelType w:val="hybridMultilevel"/>
    <w:tmpl w:val="B9904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1E24780"/>
    <w:multiLevelType w:val="hybridMultilevel"/>
    <w:tmpl w:val="63C88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8" w15:restartNumberingAfterBreak="0">
    <w:nsid w:val="75F870C0"/>
    <w:multiLevelType w:val="hybridMultilevel"/>
    <w:tmpl w:val="AB4E5258"/>
    <w:lvl w:ilvl="0" w:tplc="591260F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40" w15:restartNumberingAfterBreak="0">
    <w:nsid w:val="7E695C37"/>
    <w:multiLevelType w:val="hybridMultilevel"/>
    <w:tmpl w:val="D0B65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9050075">
    <w:abstractNumId w:val="9"/>
  </w:num>
  <w:num w:numId="2" w16cid:durableId="118841819">
    <w:abstractNumId w:val="9"/>
  </w:num>
  <w:num w:numId="3" w16cid:durableId="1212234325">
    <w:abstractNumId w:val="8"/>
  </w:num>
  <w:num w:numId="4" w16cid:durableId="2034837391">
    <w:abstractNumId w:val="8"/>
  </w:num>
  <w:num w:numId="5" w16cid:durableId="1180855095">
    <w:abstractNumId w:val="9"/>
  </w:num>
  <w:num w:numId="6" w16cid:durableId="933707286">
    <w:abstractNumId w:val="8"/>
  </w:num>
  <w:num w:numId="7" w16cid:durableId="1112818617">
    <w:abstractNumId w:val="39"/>
  </w:num>
  <w:num w:numId="8" w16cid:durableId="779758564">
    <w:abstractNumId w:val="7"/>
  </w:num>
  <w:num w:numId="9" w16cid:durableId="18237636">
    <w:abstractNumId w:val="39"/>
  </w:num>
  <w:num w:numId="10" w16cid:durableId="1121417946">
    <w:abstractNumId w:val="6"/>
  </w:num>
  <w:num w:numId="11" w16cid:durableId="656038346">
    <w:abstractNumId w:val="39"/>
  </w:num>
  <w:num w:numId="12" w16cid:durableId="1182234727">
    <w:abstractNumId w:val="5"/>
  </w:num>
  <w:num w:numId="13" w16cid:durableId="1100444193">
    <w:abstractNumId w:val="39"/>
  </w:num>
  <w:num w:numId="14" w16cid:durableId="1616596274">
    <w:abstractNumId w:val="4"/>
  </w:num>
  <w:num w:numId="15" w16cid:durableId="1935044077">
    <w:abstractNumId w:val="39"/>
  </w:num>
  <w:num w:numId="16" w16cid:durableId="23555084">
    <w:abstractNumId w:val="35"/>
  </w:num>
  <w:num w:numId="17" w16cid:durableId="1255628600">
    <w:abstractNumId w:val="3"/>
  </w:num>
  <w:num w:numId="18" w16cid:durableId="1886795593">
    <w:abstractNumId w:val="35"/>
  </w:num>
  <w:num w:numId="19" w16cid:durableId="1660620794">
    <w:abstractNumId w:val="2"/>
  </w:num>
  <w:num w:numId="20" w16cid:durableId="243729002">
    <w:abstractNumId w:val="35"/>
  </w:num>
  <w:num w:numId="21" w16cid:durableId="926351771">
    <w:abstractNumId w:val="1"/>
  </w:num>
  <w:num w:numId="22" w16cid:durableId="1873613415">
    <w:abstractNumId w:val="35"/>
  </w:num>
  <w:num w:numId="23" w16cid:durableId="947590196">
    <w:abstractNumId w:val="0"/>
  </w:num>
  <w:num w:numId="24" w16cid:durableId="1978877550">
    <w:abstractNumId w:val="35"/>
  </w:num>
  <w:num w:numId="25" w16cid:durableId="569193967">
    <w:abstractNumId w:val="18"/>
  </w:num>
  <w:num w:numId="26" w16cid:durableId="1820606597">
    <w:abstractNumId w:val="11"/>
  </w:num>
  <w:num w:numId="27" w16cid:durableId="775561150">
    <w:abstractNumId w:val="37"/>
  </w:num>
  <w:num w:numId="28" w16cid:durableId="871764916">
    <w:abstractNumId w:val="39"/>
  </w:num>
  <w:num w:numId="29" w16cid:durableId="1627006908">
    <w:abstractNumId w:val="39"/>
  </w:num>
  <w:num w:numId="30" w16cid:durableId="1333947679">
    <w:abstractNumId w:val="39"/>
  </w:num>
  <w:num w:numId="31" w16cid:durableId="576865965">
    <w:abstractNumId w:val="39"/>
  </w:num>
  <w:num w:numId="32" w16cid:durableId="811098501">
    <w:abstractNumId w:val="39"/>
  </w:num>
  <w:num w:numId="33" w16cid:durableId="1166437005">
    <w:abstractNumId w:val="34"/>
  </w:num>
  <w:num w:numId="34" w16cid:durableId="1433696869">
    <w:abstractNumId w:val="9"/>
  </w:num>
  <w:num w:numId="35" w16cid:durableId="929852116">
    <w:abstractNumId w:val="14"/>
  </w:num>
  <w:num w:numId="36" w16cid:durableId="604728786">
    <w:abstractNumId w:val="27"/>
  </w:num>
  <w:num w:numId="37" w16cid:durableId="243219955">
    <w:abstractNumId w:val="22"/>
  </w:num>
  <w:num w:numId="38" w16cid:durableId="2074110420">
    <w:abstractNumId w:val="36"/>
  </w:num>
  <w:num w:numId="39" w16cid:durableId="1712614286">
    <w:abstractNumId w:val="32"/>
  </w:num>
  <w:num w:numId="40" w16cid:durableId="112335318">
    <w:abstractNumId w:val="13"/>
  </w:num>
  <w:num w:numId="41" w16cid:durableId="1571430261">
    <w:abstractNumId w:val="12"/>
  </w:num>
  <w:num w:numId="42" w16cid:durableId="87117739">
    <w:abstractNumId w:val="23"/>
  </w:num>
  <w:num w:numId="43" w16cid:durableId="1675765640">
    <w:abstractNumId w:val="30"/>
  </w:num>
  <w:num w:numId="44" w16cid:durableId="330529455">
    <w:abstractNumId w:val="17"/>
  </w:num>
  <w:num w:numId="45" w16cid:durableId="1177891203">
    <w:abstractNumId w:val="19"/>
  </w:num>
  <w:num w:numId="46" w16cid:durableId="746659390">
    <w:abstractNumId w:val="33"/>
  </w:num>
  <w:num w:numId="47" w16cid:durableId="460609788">
    <w:abstractNumId w:val="31"/>
  </w:num>
  <w:num w:numId="48" w16cid:durableId="1389720215">
    <w:abstractNumId w:val="21"/>
  </w:num>
  <w:num w:numId="49" w16cid:durableId="589046661">
    <w:abstractNumId w:val="28"/>
  </w:num>
  <w:num w:numId="50" w16cid:durableId="192811376">
    <w:abstractNumId w:val="39"/>
  </w:num>
  <w:num w:numId="51" w16cid:durableId="574364636">
    <w:abstractNumId w:val="9"/>
  </w:num>
  <w:num w:numId="52" w16cid:durableId="1662394751">
    <w:abstractNumId w:val="9"/>
  </w:num>
  <w:num w:numId="53" w16cid:durableId="1782262251">
    <w:abstractNumId w:val="9"/>
  </w:num>
  <w:num w:numId="54" w16cid:durableId="310987150">
    <w:abstractNumId w:val="9"/>
  </w:num>
  <w:num w:numId="55" w16cid:durableId="1832284895">
    <w:abstractNumId w:val="9"/>
  </w:num>
  <w:num w:numId="56" w16cid:durableId="314723828">
    <w:abstractNumId w:val="26"/>
  </w:num>
  <w:num w:numId="57" w16cid:durableId="737704140">
    <w:abstractNumId w:val="10"/>
  </w:num>
  <w:num w:numId="58" w16cid:durableId="34162309">
    <w:abstractNumId w:val="16"/>
  </w:num>
  <w:num w:numId="59" w16cid:durableId="605772949">
    <w:abstractNumId w:val="15"/>
  </w:num>
  <w:num w:numId="60" w16cid:durableId="212279100">
    <w:abstractNumId w:val="40"/>
  </w:num>
  <w:num w:numId="61" w16cid:durableId="834221103">
    <w:abstractNumId w:val="9"/>
  </w:num>
  <w:num w:numId="62" w16cid:durableId="1815946002">
    <w:abstractNumId w:val="9"/>
  </w:num>
  <w:num w:numId="63" w16cid:durableId="237642229">
    <w:abstractNumId w:val="9"/>
  </w:num>
  <w:num w:numId="64" w16cid:durableId="973632209">
    <w:abstractNumId w:val="9"/>
  </w:num>
  <w:num w:numId="65" w16cid:durableId="1291548570">
    <w:abstractNumId w:val="9"/>
  </w:num>
  <w:num w:numId="66" w16cid:durableId="241110473">
    <w:abstractNumId w:val="7"/>
  </w:num>
  <w:num w:numId="67" w16cid:durableId="1701473678">
    <w:abstractNumId w:val="9"/>
  </w:num>
  <w:num w:numId="68" w16cid:durableId="1340038668">
    <w:abstractNumId w:val="9"/>
  </w:num>
  <w:num w:numId="69" w16cid:durableId="278530297">
    <w:abstractNumId w:val="9"/>
  </w:num>
  <w:num w:numId="70" w16cid:durableId="1603413377">
    <w:abstractNumId w:val="9"/>
  </w:num>
  <w:num w:numId="71" w16cid:durableId="1452937796">
    <w:abstractNumId w:val="9"/>
  </w:num>
  <w:num w:numId="72" w16cid:durableId="1702970108">
    <w:abstractNumId w:val="9"/>
  </w:num>
  <w:num w:numId="73" w16cid:durableId="117603510">
    <w:abstractNumId w:val="24"/>
  </w:num>
  <w:num w:numId="74" w16cid:durableId="54594418">
    <w:abstractNumId w:val="25"/>
  </w:num>
  <w:num w:numId="75" w16cid:durableId="854266506">
    <w:abstractNumId w:val="29"/>
  </w:num>
  <w:num w:numId="76" w16cid:durableId="1177505140">
    <w:abstractNumId w:val="38"/>
  </w:num>
  <w:num w:numId="77" w16cid:durableId="1315183622">
    <w:abstractNumId w:val="2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1202E"/>
    <w:rsid w:val="000123C1"/>
    <w:rsid w:val="000136A5"/>
    <w:rsid w:val="00013E33"/>
    <w:rsid w:val="00015555"/>
    <w:rsid w:val="000203CE"/>
    <w:rsid w:val="0002234B"/>
    <w:rsid w:val="00024813"/>
    <w:rsid w:val="000347DC"/>
    <w:rsid w:val="000351EB"/>
    <w:rsid w:val="000369EA"/>
    <w:rsid w:val="00036FE5"/>
    <w:rsid w:val="00037DE5"/>
    <w:rsid w:val="00041055"/>
    <w:rsid w:val="00041F29"/>
    <w:rsid w:val="00042DA2"/>
    <w:rsid w:val="00045AB6"/>
    <w:rsid w:val="000463A3"/>
    <w:rsid w:val="00047FFE"/>
    <w:rsid w:val="00053EBC"/>
    <w:rsid w:val="00054781"/>
    <w:rsid w:val="00056BC0"/>
    <w:rsid w:val="00057877"/>
    <w:rsid w:val="00060E10"/>
    <w:rsid w:val="00061B61"/>
    <w:rsid w:val="000635BC"/>
    <w:rsid w:val="00066634"/>
    <w:rsid w:val="000671C4"/>
    <w:rsid w:val="0007091E"/>
    <w:rsid w:val="00074231"/>
    <w:rsid w:val="000760F4"/>
    <w:rsid w:val="000861C4"/>
    <w:rsid w:val="00086BC4"/>
    <w:rsid w:val="00091423"/>
    <w:rsid w:val="000949C8"/>
    <w:rsid w:val="000A1EF9"/>
    <w:rsid w:val="000A2A29"/>
    <w:rsid w:val="000A2E7B"/>
    <w:rsid w:val="000A72A7"/>
    <w:rsid w:val="000A74B6"/>
    <w:rsid w:val="000B0816"/>
    <w:rsid w:val="000B165C"/>
    <w:rsid w:val="000B5598"/>
    <w:rsid w:val="000B5729"/>
    <w:rsid w:val="000C088B"/>
    <w:rsid w:val="000C7AB0"/>
    <w:rsid w:val="000D35C6"/>
    <w:rsid w:val="000D43A9"/>
    <w:rsid w:val="000D5770"/>
    <w:rsid w:val="000D71C3"/>
    <w:rsid w:val="000D7D92"/>
    <w:rsid w:val="000E4E04"/>
    <w:rsid w:val="000F2EDC"/>
    <w:rsid w:val="000F6579"/>
    <w:rsid w:val="000F6589"/>
    <w:rsid w:val="00100A2F"/>
    <w:rsid w:val="001049F6"/>
    <w:rsid w:val="00106F60"/>
    <w:rsid w:val="001141D0"/>
    <w:rsid w:val="0011503D"/>
    <w:rsid w:val="001166F1"/>
    <w:rsid w:val="0011704B"/>
    <w:rsid w:val="00117894"/>
    <w:rsid w:val="0012062F"/>
    <w:rsid w:val="00132167"/>
    <w:rsid w:val="00136B50"/>
    <w:rsid w:val="00141033"/>
    <w:rsid w:val="001425A7"/>
    <w:rsid w:val="00142FCA"/>
    <w:rsid w:val="00143D18"/>
    <w:rsid w:val="00143DC7"/>
    <w:rsid w:val="001454BA"/>
    <w:rsid w:val="00147784"/>
    <w:rsid w:val="00152AC1"/>
    <w:rsid w:val="00153AEF"/>
    <w:rsid w:val="00154C1A"/>
    <w:rsid w:val="00156042"/>
    <w:rsid w:val="00156574"/>
    <w:rsid w:val="00157CE7"/>
    <w:rsid w:val="0017110F"/>
    <w:rsid w:val="00176A5E"/>
    <w:rsid w:val="00176D7B"/>
    <w:rsid w:val="001849AE"/>
    <w:rsid w:val="0018638A"/>
    <w:rsid w:val="00191178"/>
    <w:rsid w:val="00191F78"/>
    <w:rsid w:val="00192329"/>
    <w:rsid w:val="00193699"/>
    <w:rsid w:val="00197E66"/>
    <w:rsid w:val="001A03FE"/>
    <w:rsid w:val="001A1669"/>
    <w:rsid w:val="001A2F16"/>
    <w:rsid w:val="001A3470"/>
    <w:rsid w:val="001B026B"/>
    <w:rsid w:val="001B18A7"/>
    <w:rsid w:val="001B3928"/>
    <w:rsid w:val="001B4098"/>
    <w:rsid w:val="001B7FA1"/>
    <w:rsid w:val="001C48D8"/>
    <w:rsid w:val="001C5149"/>
    <w:rsid w:val="001C52C2"/>
    <w:rsid w:val="001C6A9F"/>
    <w:rsid w:val="001D0AFC"/>
    <w:rsid w:val="001D614C"/>
    <w:rsid w:val="001D6F21"/>
    <w:rsid w:val="001E0ADE"/>
    <w:rsid w:val="001E3A54"/>
    <w:rsid w:val="001E49C9"/>
    <w:rsid w:val="001E563E"/>
    <w:rsid w:val="001E5F8E"/>
    <w:rsid w:val="001F111F"/>
    <w:rsid w:val="001F3BD0"/>
    <w:rsid w:val="001F514C"/>
    <w:rsid w:val="00200B40"/>
    <w:rsid w:val="00202C71"/>
    <w:rsid w:val="002033C7"/>
    <w:rsid w:val="002072F4"/>
    <w:rsid w:val="00210409"/>
    <w:rsid w:val="00210AB9"/>
    <w:rsid w:val="0022078E"/>
    <w:rsid w:val="002261E3"/>
    <w:rsid w:val="00226249"/>
    <w:rsid w:val="002269C9"/>
    <w:rsid w:val="002320CE"/>
    <w:rsid w:val="00233385"/>
    <w:rsid w:val="00242034"/>
    <w:rsid w:val="0025134E"/>
    <w:rsid w:val="0025509D"/>
    <w:rsid w:val="0025657A"/>
    <w:rsid w:val="00262769"/>
    <w:rsid w:val="002632B7"/>
    <w:rsid w:val="00272AAC"/>
    <w:rsid w:val="00291082"/>
    <w:rsid w:val="00292854"/>
    <w:rsid w:val="002958CD"/>
    <w:rsid w:val="00296ADC"/>
    <w:rsid w:val="00297CB5"/>
    <w:rsid w:val="002A1211"/>
    <w:rsid w:val="002A12DA"/>
    <w:rsid w:val="002A1929"/>
    <w:rsid w:val="002A4903"/>
    <w:rsid w:val="002A4C97"/>
    <w:rsid w:val="002B16A7"/>
    <w:rsid w:val="002C2485"/>
    <w:rsid w:val="002C2769"/>
    <w:rsid w:val="002C2E1B"/>
    <w:rsid w:val="002D62CE"/>
    <w:rsid w:val="002D7462"/>
    <w:rsid w:val="002E038B"/>
    <w:rsid w:val="002E1998"/>
    <w:rsid w:val="002E41A9"/>
    <w:rsid w:val="002E76B8"/>
    <w:rsid w:val="002E7DDC"/>
    <w:rsid w:val="002F0F76"/>
    <w:rsid w:val="002F28B4"/>
    <w:rsid w:val="002F2993"/>
    <w:rsid w:val="002F3404"/>
    <w:rsid w:val="002F6357"/>
    <w:rsid w:val="002F6F32"/>
    <w:rsid w:val="003004FA"/>
    <w:rsid w:val="0031358C"/>
    <w:rsid w:val="00322160"/>
    <w:rsid w:val="003233EA"/>
    <w:rsid w:val="00325CE5"/>
    <w:rsid w:val="00327D69"/>
    <w:rsid w:val="003300BD"/>
    <w:rsid w:val="00334351"/>
    <w:rsid w:val="00334E3A"/>
    <w:rsid w:val="00337255"/>
    <w:rsid w:val="00337769"/>
    <w:rsid w:val="003405A7"/>
    <w:rsid w:val="003450AC"/>
    <w:rsid w:val="003454FB"/>
    <w:rsid w:val="00350D15"/>
    <w:rsid w:val="003577C5"/>
    <w:rsid w:val="0036434E"/>
    <w:rsid w:val="00371F4C"/>
    <w:rsid w:val="00380050"/>
    <w:rsid w:val="003822F0"/>
    <w:rsid w:val="00387DEF"/>
    <w:rsid w:val="00393930"/>
    <w:rsid w:val="00395E74"/>
    <w:rsid w:val="003A09B8"/>
    <w:rsid w:val="003A0ACF"/>
    <w:rsid w:val="003A23A3"/>
    <w:rsid w:val="003A6539"/>
    <w:rsid w:val="003A68CB"/>
    <w:rsid w:val="003A7570"/>
    <w:rsid w:val="003B075A"/>
    <w:rsid w:val="003B1C36"/>
    <w:rsid w:val="003B23BA"/>
    <w:rsid w:val="003B551F"/>
    <w:rsid w:val="003B5FE6"/>
    <w:rsid w:val="003B7348"/>
    <w:rsid w:val="003B7FF4"/>
    <w:rsid w:val="003D0196"/>
    <w:rsid w:val="003D5D9E"/>
    <w:rsid w:val="003E05C4"/>
    <w:rsid w:val="003E1AC6"/>
    <w:rsid w:val="003E35DE"/>
    <w:rsid w:val="003E4D00"/>
    <w:rsid w:val="003F4678"/>
    <w:rsid w:val="003F4A7B"/>
    <w:rsid w:val="003F6533"/>
    <w:rsid w:val="004003DB"/>
    <w:rsid w:val="00400E3A"/>
    <w:rsid w:val="00400F29"/>
    <w:rsid w:val="00401788"/>
    <w:rsid w:val="00402756"/>
    <w:rsid w:val="00411636"/>
    <w:rsid w:val="00416267"/>
    <w:rsid w:val="004166BC"/>
    <w:rsid w:val="00420AB3"/>
    <w:rsid w:val="00423A4E"/>
    <w:rsid w:val="00424589"/>
    <w:rsid w:val="004265BE"/>
    <w:rsid w:val="00431975"/>
    <w:rsid w:val="004332DC"/>
    <w:rsid w:val="0044217F"/>
    <w:rsid w:val="00442A73"/>
    <w:rsid w:val="00453EAB"/>
    <w:rsid w:val="004624F7"/>
    <w:rsid w:val="0046326A"/>
    <w:rsid w:val="00464160"/>
    <w:rsid w:val="004642D9"/>
    <w:rsid w:val="00466FF8"/>
    <w:rsid w:val="00467CE7"/>
    <w:rsid w:val="004723B7"/>
    <w:rsid w:val="00472E28"/>
    <w:rsid w:val="00475117"/>
    <w:rsid w:val="0048041F"/>
    <w:rsid w:val="0048181D"/>
    <w:rsid w:val="00484878"/>
    <w:rsid w:val="00493C7F"/>
    <w:rsid w:val="00497959"/>
    <w:rsid w:val="004A0ED4"/>
    <w:rsid w:val="004A1A2D"/>
    <w:rsid w:val="004A58E5"/>
    <w:rsid w:val="004A6A7C"/>
    <w:rsid w:val="004A7CF1"/>
    <w:rsid w:val="004C6084"/>
    <w:rsid w:val="004C768A"/>
    <w:rsid w:val="004D618D"/>
    <w:rsid w:val="004E1DA0"/>
    <w:rsid w:val="004E691F"/>
    <w:rsid w:val="004F16FA"/>
    <w:rsid w:val="00500A1E"/>
    <w:rsid w:val="005060FF"/>
    <w:rsid w:val="00507DED"/>
    <w:rsid w:val="00512BE7"/>
    <w:rsid w:val="005138A5"/>
    <w:rsid w:val="00516AA3"/>
    <w:rsid w:val="00530AB2"/>
    <w:rsid w:val="005316C5"/>
    <w:rsid w:val="00531DB6"/>
    <w:rsid w:val="005322D4"/>
    <w:rsid w:val="00532BCB"/>
    <w:rsid w:val="00535AF7"/>
    <w:rsid w:val="005410C1"/>
    <w:rsid w:val="005446A8"/>
    <w:rsid w:val="005447DF"/>
    <w:rsid w:val="00546C82"/>
    <w:rsid w:val="005473AD"/>
    <w:rsid w:val="00547934"/>
    <w:rsid w:val="005504AA"/>
    <w:rsid w:val="005559C1"/>
    <w:rsid w:val="0056463F"/>
    <w:rsid w:val="005646CD"/>
    <w:rsid w:val="0056489B"/>
    <w:rsid w:val="00574287"/>
    <w:rsid w:val="00582037"/>
    <w:rsid w:val="00583F8A"/>
    <w:rsid w:val="00584EA0"/>
    <w:rsid w:val="00586756"/>
    <w:rsid w:val="00593C4E"/>
    <w:rsid w:val="00594996"/>
    <w:rsid w:val="00595909"/>
    <w:rsid w:val="00596E3F"/>
    <w:rsid w:val="005A22A5"/>
    <w:rsid w:val="005A647D"/>
    <w:rsid w:val="005B158F"/>
    <w:rsid w:val="005B1BD1"/>
    <w:rsid w:val="005B1EAF"/>
    <w:rsid w:val="005B3A1A"/>
    <w:rsid w:val="005B3A42"/>
    <w:rsid w:val="005B5231"/>
    <w:rsid w:val="005C317B"/>
    <w:rsid w:val="005C3C53"/>
    <w:rsid w:val="005C3D26"/>
    <w:rsid w:val="005C4525"/>
    <w:rsid w:val="005C76E3"/>
    <w:rsid w:val="005D02BC"/>
    <w:rsid w:val="005D1C10"/>
    <w:rsid w:val="005E16BD"/>
    <w:rsid w:val="005F4740"/>
    <w:rsid w:val="005F59AA"/>
    <w:rsid w:val="006025D0"/>
    <w:rsid w:val="0060327D"/>
    <w:rsid w:val="0060453C"/>
    <w:rsid w:val="00605A91"/>
    <w:rsid w:val="0060777F"/>
    <w:rsid w:val="00607D8E"/>
    <w:rsid w:val="00610149"/>
    <w:rsid w:val="00616C0C"/>
    <w:rsid w:val="006219BE"/>
    <w:rsid w:val="0062348C"/>
    <w:rsid w:val="0062536E"/>
    <w:rsid w:val="00626CD8"/>
    <w:rsid w:val="00627147"/>
    <w:rsid w:val="00632601"/>
    <w:rsid w:val="006367D6"/>
    <w:rsid w:val="00637079"/>
    <w:rsid w:val="00640006"/>
    <w:rsid w:val="0064041E"/>
    <w:rsid w:val="00640B02"/>
    <w:rsid w:val="00641496"/>
    <w:rsid w:val="0064638E"/>
    <w:rsid w:val="00646F2E"/>
    <w:rsid w:val="0065213C"/>
    <w:rsid w:val="006550FD"/>
    <w:rsid w:val="0065754D"/>
    <w:rsid w:val="00661B12"/>
    <w:rsid w:val="00664625"/>
    <w:rsid w:val="0067422A"/>
    <w:rsid w:val="00680C23"/>
    <w:rsid w:val="006818CB"/>
    <w:rsid w:val="006848CE"/>
    <w:rsid w:val="00687FC3"/>
    <w:rsid w:val="006909B3"/>
    <w:rsid w:val="00691B1E"/>
    <w:rsid w:val="00693100"/>
    <w:rsid w:val="00693244"/>
    <w:rsid w:val="00693793"/>
    <w:rsid w:val="00693A71"/>
    <w:rsid w:val="006A3CDA"/>
    <w:rsid w:val="006A6EF7"/>
    <w:rsid w:val="006B0C33"/>
    <w:rsid w:val="006B1773"/>
    <w:rsid w:val="006C2EEC"/>
    <w:rsid w:val="006C3EE5"/>
    <w:rsid w:val="006C43F3"/>
    <w:rsid w:val="006C4497"/>
    <w:rsid w:val="006C5BC4"/>
    <w:rsid w:val="006C643E"/>
    <w:rsid w:val="006D118B"/>
    <w:rsid w:val="006D2157"/>
    <w:rsid w:val="006D2526"/>
    <w:rsid w:val="006D6392"/>
    <w:rsid w:val="006E0A73"/>
    <w:rsid w:val="006E4968"/>
    <w:rsid w:val="006E546F"/>
    <w:rsid w:val="006E5981"/>
    <w:rsid w:val="006F002D"/>
    <w:rsid w:val="006F0D69"/>
    <w:rsid w:val="006F39AB"/>
    <w:rsid w:val="006F4D91"/>
    <w:rsid w:val="006F7355"/>
    <w:rsid w:val="006F7CB3"/>
    <w:rsid w:val="007023B2"/>
    <w:rsid w:val="007039A8"/>
    <w:rsid w:val="007059F8"/>
    <w:rsid w:val="0070708B"/>
    <w:rsid w:val="0070784B"/>
    <w:rsid w:val="00710947"/>
    <w:rsid w:val="00711370"/>
    <w:rsid w:val="00712CF5"/>
    <w:rsid w:val="007169BC"/>
    <w:rsid w:val="0071744F"/>
    <w:rsid w:val="00720273"/>
    <w:rsid w:val="00725BDF"/>
    <w:rsid w:val="00725DA7"/>
    <w:rsid w:val="00732F33"/>
    <w:rsid w:val="00733215"/>
    <w:rsid w:val="00734B65"/>
    <w:rsid w:val="00735B82"/>
    <w:rsid w:val="007531C4"/>
    <w:rsid w:val="00754945"/>
    <w:rsid w:val="007577DB"/>
    <w:rsid w:val="00760E66"/>
    <w:rsid w:val="00766841"/>
    <w:rsid w:val="00773AE8"/>
    <w:rsid w:val="00775FE7"/>
    <w:rsid w:val="0077668B"/>
    <w:rsid w:val="007776CE"/>
    <w:rsid w:val="00780046"/>
    <w:rsid w:val="00780354"/>
    <w:rsid w:val="007819DD"/>
    <w:rsid w:val="00783B88"/>
    <w:rsid w:val="00784EC6"/>
    <w:rsid w:val="0079323F"/>
    <w:rsid w:val="007A3D92"/>
    <w:rsid w:val="007A4AB4"/>
    <w:rsid w:val="007A63DD"/>
    <w:rsid w:val="007B5FB6"/>
    <w:rsid w:val="007B730B"/>
    <w:rsid w:val="007C1DA0"/>
    <w:rsid w:val="007C68A4"/>
    <w:rsid w:val="007D0908"/>
    <w:rsid w:val="007D1CC1"/>
    <w:rsid w:val="007D2303"/>
    <w:rsid w:val="007D287B"/>
    <w:rsid w:val="007D4370"/>
    <w:rsid w:val="007D4414"/>
    <w:rsid w:val="007D7746"/>
    <w:rsid w:val="007E45B2"/>
    <w:rsid w:val="007E5E09"/>
    <w:rsid w:val="007F11CC"/>
    <w:rsid w:val="007F1387"/>
    <w:rsid w:val="007F72B7"/>
    <w:rsid w:val="00803042"/>
    <w:rsid w:val="008038AA"/>
    <w:rsid w:val="00805838"/>
    <w:rsid w:val="008067CF"/>
    <w:rsid w:val="00806A1D"/>
    <w:rsid w:val="00813D71"/>
    <w:rsid w:val="00814EB6"/>
    <w:rsid w:val="00814EEE"/>
    <w:rsid w:val="008173A6"/>
    <w:rsid w:val="008223EF"/>
    <w:rsid w:val="00822E32"/>
    <w:rsid w:val="00823B41"/>
    <w:rsid w:val="00826D89"/>
    <w:rsid w:val="0083418F"/>
    <w:rsid w:val="00834459"/>
    <w:rsid w:val="00834B0C"/>
    <w:rsid w:val="00835736"/>
    <w:rsid w:val="00835D56"/>
    <w:rsid w:val="0085014F"/>
    <w:rsid w:val="00850693"/>
    <w:rsid w:val="00850FF3"/>
    <w:rsid w:val="008520E2"/>
    <w:rsid w:val="00853537"/>
    <w:rsid w:val="00853DC9"/>
    <w:rsid w:val="008603FF"/>
    <w:rsid w:val="008609BF"/>
    <w:rsid w:val="00862D9B"/>
    <w:rsid w:val="008806CE"/>
    <w:rsid w:val="00881634"/>
    <w:rsid w:val="00887798"/>
    <w:rsid w:val="0088797B"/>
    <w:rsid w:val="00894C7D"/>
    <w:rsid w:val="008965FA"/>
    <w:rsid w:val="00896BFF"/>
    <w:rsid w:val="00896CBA"/>
    <w:rsid w:val="00896DBB"/>
    <w:rsid w:val="0089772F"/>
    <w:rsid w:val="008A1F47"/>
    <w:rsid w:val="008A4C69"/>
    <w:rsid w:val="008A4EC2"/>
    <w:rsid w:val="008B1F98"/>
    <w:rsid w:val="008B6F7D"/>
    <w:rsid w:val="008C20AC"/>
    <w:rsid w:val="008C21A4"/>
    <w:rsid w:val="008C3EF5"/>
    <w:rsid w:val="008C5032"/>
    <w:rsid w:val="008C5388"/>
    <w:rsid w:val="008C6D5D"/>
    <w:rsid w:val="008D1C45"/>
    <w:rsid w:val="008D6997"/>
    <w:rsid w:val="008D7966"/>
    <w:rsid w:val="008E0BDC"/>
    <w:rsid w:val="008E2682"/>
    <w:rsid w:val="008E2748"/>
    <w:rsid w:val="0090034F"/>
    <w:rsid w:val="009042B2"/>
    <w:rsid w:val="009173AC"/>
    <w:rsid w:val="009322DD"/>
    <w:rsid w:val="00932857"/>
    <w:rsid w:val="0093688A"/>
    <w:rsid w:val="00937DC1"/>
    <w:rsid w:val="00950E8B"/>
    <w:rsid w:val="0095480D"/>
    <w:rsid w:val="0096007C"/>
    <w:rsid w:val="009622B8"/>
    <w:rsid w:val="0096415D"/>
    <w:rsid w:val="00971499"/>
    <w:rsid w:val="00976EDD"/>
    <w:rsid w:val="00980F88"/>
    <w:rsid w:val="00982861"/>
    <w:rsid w:val="009859DC"/>
    <w:rsid w:val="00987F2B"/>
    <w:rsid w:val="009939C2"/>
    <w:rsid w:val="009A0A7A"/>
    <w:rsid w:val="009A1E2C"/>
    <w:rsid w:val="009A570A"/>
    <w:rsid w:val="009A7AB7"/>
    <w:rsid w:val="009A7E7C"/>
    <w:rsid w:val="009B08C9"/>
    <w:rsid w:val="009B1256"/>
    <w:rsid w:val="009B4023"/>
    <w:rsid w:val="009C1276"/>
    <w:rsid w:val="009C23EA"/>
    <w:rsid w:val="009C3B5A"/>
    <w:rsid w:val="009D18FC"/>
    <w:rsid w:val="009D27F9"/>
    <w:rsid w:val="009D6654"/>
    <w:rsid w:val="009D6BAB"/>
    <w:rsid w:val="009D73DA"/>
    <w:rsid w:val="009E0D5D"/>
    <w:rsid w:val="009E1A79"/>
    <w:rsid w:val="009E3ABE"/>
    <w:rsid w:val="009E54FF"/>
    <w:rsid w:val="009E7197"/>
    <w:rsid w:val="009F1238"/>
    <w:rsid w:val="009F4403"/>
    <w:rsid w:val="00A002B2"/>
    <w:rsid w:val="00A01089"/>
    <w:rsid w:val="00A01CF8"/>
    <w:rsid w:val="00A05877"/>
    <w:rsid w:val="00A11010"/>
    <w:rsid w:val="00A11263"/>
    <w:rsid w:val="00A124BD"/>
    <w:rsid w:val="00A12FB3"/>
    <w:rsid w:val="00A167CF"/>
    <w:rsid w:val="00A16FBB"/>
    <w:rsid w:val="00A20D6C"/>
    <w:rsid w:val="00A228AF"/>
    <w:rsid w:val="00A232B6"/>
    <w:rsid w:val="00A237CC"/>
    <w:rsid w:val="00A23B4C"/>
    <w:rsid w:val="00A274A3"/>
    <w:rsid w:val="00A30CA2"/>
    <w:rsid w:val="00A31143"/>
    <w:rsid w:val="00A322A9"/>
    <w:rsid w:val="00A36A73"/>
    <w:rsid w:val="00A37193"/>
    <w:rsid w:val="00A379D0"/>
    <w:rsid w:val="00A40702"/>
    <w:rsid w:val="00A41D2C"/>
    <w:rsid w:val="00A438DA"/>
    <w:rsid w:val="00A4549C"/>
    <w:rsid w:val="00A45CA9"/>
    <w:rsid w:val="00A474EB"/>
    <w:rsid w:val="00A501F3"/>
    <w:rsid w:val="00A5288E"/>
    <w:rsid w:val="00A5473B"/>
    <w:rsid w:val="00A554CC"/>
    <w:rsid w:val="00A60798"/>
    <w:rsid w:val="00A61353"/>
    <w:rsid w:val="00A637AD"/>
    <w:rsid w:val="00A640ED"/>
    <w:rsid w:val="00A71D1A"/>
    <w:rsid w:val="00A727FA"/>
    <w:rsid w:val="00A72917"/>
    <w:rsid w:val="00A738DB"/>
    <w:rsid w:val="00A76331"/>
    <w:rsid w:val="00A80C22"/>
    <w:rsid w:val="00A83619"/>
    <w:rsid w:val="00A852B5"/>
    <w:rsid w:val="00A856E6"/>
    <w:rsid w:val="00A91389"/>
    <w:rsid w:val="00A96F4F"/>
    <w:rsid w:val="00A97EE7"/>
    <w:rsid w:val="00AB0D0F"/>
    <w:rsid w:val="00AB3114"/>
    <w:rsid w:val="00AB3E03"/>
    <w:rsid w:val="00AB4A50"/>
    <w:rsid w:val="00AC2041"/>
    <w:rsid w:val="00AD16EE"/>
    <w:rsid w:val="00AD374F"/>
    <w:rsid w:val="00AE2C58"/>
    <w:rsid w:val="00AE5EDF"/>
    <w:rsid w:val="00AE6670"/>
    <w:rsid w:val="00AE6E84"/>
    <w:rsid w:val="00AF251C"/>
    <w:rsid w:val="00AF5571"/>
    <w:rsid w:val="00AF74B0"/>
    <w:rsid w:val="00B0201E"/>
    <w:rsid w:val="00B031B0"/>
    <w:rsid w:val="00B04D5D"/>
    <w:rsid w:val="00B0751F"/>
    <w:rsid w:val="00B1022C"/>
    <w:rsid w:val="00B17487"/>
    <w:rsid w:val="00B21599"/>
    <w:rsid w:val="00B23442"/>
    <w:rsid w:val="00B246F9"/>
    <w:rsid w:val="00B35923"/>
    <w:rsid w:val="00B36484"/>
    <w:rsid w:val="00B47DB8"/>
    <w:rsid w:val="00B50781"/>
    <w:rsid w:val="00B561B6"/>
    <w:rsid w:val="00B6707F"/>
    <w:rsid w:val="00B67DE1"/>
    <w:rsid w:val="00B72E15"/>
    <w:rsid w:val="00B74B45"/>
    <w:rsid w:val="00B76ED3"/>
    <w:rsid w:val="00B770FE"/>
    <w:rsid w:val="00B81FB3"/>
    <w:rsid w:val="00B86C42"/>
    <w:rsid w:val="00B93547"/>
    <w:rsid w:val="00B93D2E"/>
    <w:rsid w:val="00B9674B"/>
    <w:rsid w:val="00BA1D0B"/>
    <w:rsid w:val="00BA1E48"/>
    <w:rsid w:val="00BA2410"/>
    <w:rsid w:val="00BB1DCF"/>
    <w:rsid w:val="00BB3E60"/>
    <w:rsid w:val="00BB4210"/>
    <w:rsid w:val="00BB7373"/>
    <w:rsid w:val="00BC0E94"/>
    <w:rsid w:val="00BC2D92"/>
    <w:rsid w:val="00BC488E"/>
    <w:rsid w:val="00BC6F42"/>
    <w:rsid w:val="00BD5D57"/>
    <w:rsid w:val="00BE29D9"/>
    <w:rsid w:val="00BE2DF2"/>
    <w:rsid w:val="00BE6AD3"/>
    <w:rsid w:val="00BF2A1B"/>
    <w:rsid w:val="00BF34A4"/>
    <w:rsid w:val="00BF4A9C"/>
    <w:rsid w:val="00C042AF"/>
    <w:rsid w:val="00C10D9D"/>
    <w:rsid w:val="00C115C2"/>
    <w:rsid w:val="00C1257C"/>
    <w:rsid w:val="00C13E85"/>
    <w:rsid w:val="00C213C2"/>
    <w:rsid w:val="00C24FE9"/>
    <w:rsid w:val="00C2664C"/>
    <w:rsid w:val="00C32795"/>
    <w:rsid w:val="00C328CC"/>
    <w:rsid w:val="00C33F20"/>
    <w:rsid w:val="00C409A5"/>
    <w:rsid w:val="00C42A71"/>
    <w:rsid w:val="00C44E41"/>
    <w:rsid w:val="00C45B5E"/>
    <w:rsid w:val="00C46294"/>
    <w:rsid w:val="00C46F97"/>
    <w:rsid w:val="00C52D32"/>
    <w:rsid w:val="00C52F89"/>
    <w:rsid w:val="00C53054"/>
    <w:rsid w:val="00C563B6"/>
    <w:rsid w:val="00C5647F"/>
    <w:rsid w:val="00C56A46"/>
    <w:rsid w:val="00C57E87"/>
    <w:rsid w:val="00C646A8"/>
    <w:rsid w:val="00C6547C"/>
    <w:rsid w:val="00C73C0F"/>
    <w:rsid w:val="00C74F54"/>
    <w:rsid w:val="00C76B8E"/>
    <w:rsid w:val="00C84E10"/>
    <w:rsid w:val="00C84F8D"/>
    <w:rsid w:val="00C903A4"/>
    <w:rsid w:val="00C906D2"/>
    <w:rsid w:val="00C9293D"/>
    <w:rsid w:val="00C92E87"/>
    <w:rsid w:val="00C96C49"/>
    <w:rsid w:val="00C96EA9"/>
    <w:rsid w:val="00CA4C94"/>
    <w:rsid w:val="00CA7572"/>
    <w:rsid w:val="00CA7F74"/>
    <w:rsid w:val="00CB6246"/>
    <w:rsid w:val="00CC2FE1"/>
    <w:rsid w:val="00CC3160"/>
    <w:rsid w:val="00CC44D2"/>
    <w:rsid w:val="00CC59AF"/>
    <w:rsid w:val="00CD037F"/>
    <w:rsid w:val="00CD29C2"/>
    <w:rsid w:val="00CD6207"/>
    <w:rsid w:val="00CE0219"/>
    <w:rsid w:val="00CE39B8"/>
    <w:rsid w:val="00CF13A5"/>
    <w:rsid w:val="00CF20DC"/>
    <w:rsid w:val="00CF24EE"/>
    <w:rsid w:val="00CF4344"/>
    <w:rsid w:val="00CF588E"/>
    <w:rsid w:val="00CF72D7"/>
    <w:rsid w:val="00D015A4"/>
    <w:rsid w:val="00D02F59"/>
    <w:rsid w:val="00D05EA7"/>
    <w:rsid w:val="00D1092B"/>
    <w:rsid w:val="00D10AC9"/>
    <w:rsid w:val="00D120B2"/>
    <w:rsid w:val="00D12870"/>
    <w:rsid w:val="00D1423F"/>
    <w:rsid w:val="00D1458B"/>
    <w:rsid w:val="00D177A0"/>
    <w:rsid w:val="00D20092"/>
    <w:rsid w:val="00D22E65"/>
    <w:rsid w:val="00D22EAF"/>
    <w:rsid w:val="00D26CC6"/>
    <w:rsid w:val="00D3078B"/>
    <w:rsid w:val="00D3118E"/>
    <w:rsid w:val="00D31438"/>
    <w:rsid w:val="00D32927"/>
    <w:rsid w:val="00D34BC5"/>
    <w:rsid w:val="00D3592E"/>
    <w:rsid w:val="00D36BA1"/>
    <w:rsid w:val="00D37F07"/>
    <w:rsid w:val="00D41BB8"/>
    <w:rsid w:val="00D44E26"/>
    <w:rsid w:val="00D46D40"/>
    <w:rsid w:val="00D56DE4"/>
    <w:rsid w:val="00D60B70"/>
    <w:rsid w:val="00D60F91"/>
    <w:rsid w:val="00D63855"/>
    <w:rsid w:val="00D64721"/>
    <w:rsid w:val="00D67892"/>
    <w:rsid w:val="00D7119E"/>
    <w:rsid w:val="00D76340"/>
    <w:rsid w:val="00D85656"/>
    <w:rsid w:val="00D85734"/>
    <w:rsid w:val="00D97F78"/>
    <w:rsid w:val="00DA0378"/>
    <w:rsid w:val="00DA33AC"/>
    <w:rsid w:val="00DA4D73"/>
    <w:rsid w:val="00DA74BB"/>
    <w:rsid w:val="00DB0399"/>
    <w:rsid w:val="00DB25FE"/>
    <w:rsid w:val="00DB62E8"/>
    <w:rsid w:val="00DB65A3"/>
    <w:rsid w:val="00DB78FC"/>
    <w:rsid w:val="00DC19DC"/>
    <w:rsid w:val="00DC473D"/>
    <w:rsid w:val="00DC48F1"/>
    <w:rsid w:val="00DC58F4"/>
    <w:rsid w:val="00DC5BFB"/>
    <w:rsid w:val="00DC7B0C"/>
    <w:rsid w:val="00DD3EA6"/>
    <w:rsid w:val="00DD73F3"/>
    <w:rsid w:val="00DE1D8B"/>
    <w:rsid w:val="00DE2ECF"/>
    <w:rsid w:val="00DE4648"/>
    <w:rsid w:val="00DE49E1"/>
    <w:rsid w:val="00DF021E"/>
    <w:rsid w:val="00DF172C"/>
    <w:rsid w:val="00DF17B3"/>
    <w:rsid w:val="00DF5286"/>
    <w:rsid w:val="00E01D1F"/>
    <w:rsid w:val="00E06A9D"/>
    <w:rsid w:val="00E07146"/>
    <w:rsid w:val="00E0783E"/>
    <w:rsid w:val="00E12971"/>
    <w:rsid w:val="00E133B9"/>
    <w:rsid w:val="00E13809"/>
    <w:rsid w:val="00E150C3"/>
    <w:rsid w:val="00E154CE"/>
    <w:rsid w:val="00E15F80"/>
    <w:rsid w:val="00E16CC1"/>
    <w:rsid w:val="00E2067D"/>
    <w:rsid w:val="00E20A41"/>
    <w:rsid w:val="00E315FC"/>
    <w:rsid w:val="00E32DDC"/>
    <w:rsid w:val="00E3488E"/>
    <w:rsid w:val="00E352A5"/>
    <w:rsid w:val="00E36B78"/>
    <w:rsid w:val="00E410F8"/>
    <w:rsid w:val="00E62A4B"/>
    <w:rsid w:val="00E63092"/>
    <w:rsid w:val="00E63456"/>
    <w:rsid w:val="00E63BD8"/>
    <w:rsid w:val="00E65AC2"/>
    <w:rsid w:val="00E66C6A"/>
    <w:rsid w:val="00E72367"/>
    <w:rsid w:val="00E72913"/>
    <w:rsid w:val="00E753E2"/>
    <w:rsid w:val="00E75C04"/>
    <w:rsid w:val="00E768ED"/>
    <w:rsid w:val="00E773FF"/>
    <w:rsid w:val="00E80627"/>
    <w:rsid w:val="00E81A69"/>
    <w:rsid w:val="00E913E8"/>
    <w:rsid w:val="00E929CC"/>
    <w:rsid w:val="00EA1597"/>
    <w:rsid w:val="00EB62F3"/>
    <w:rsid w:val="00EB772E"/>
    <w:rsid w:val="00EC16FE"/>
    <w:rsid w:val="00EC21BE"/>
    <w:rsid w:val="00EC3938"/>
    <w:rsid w:val="00EC4F17"/>
    <w:rsid w:val="00EC643A"/>
    <w:rsid w:val="00EC6810"/>
    <w:rsid w:val="00ED1D2C"/>
    <w:rsid w:val="00ED3441"/>
    <w:rsid w:val="00ED4643"/>
    <w:rsid w:val="00EE36E8"/>
    <w:rsid w:val="00EE49E7"/>
    <w:rsid w:val="00EE54B9"/>
    <w:rsid w:val="00EF4ADF"/>
    <w:rsid w:val="00F04DC8"/>
    <w:rsid w:val="00F05725"/>
    <w:rsid w:val="00F07E01"/>
    <w:rsid w:val="00F1007A"/>
    <w:rsid w:val="00F12B0C"/>
    <w:rsid w:val="00F135E4"/>
    <w:rsid w:val="00F15375"/>
    <w:rsid w:val="00F15CD5"/>
    <w:rsid w:val="00F16393"/>
    <w:rsid w:val="00F20C42"/>
    <w:rsid w:val="00F21764"/>
    <w:rsid w:val="00F228BB"/>
    <w:rsid w:val="00F22A59"/>
    <w:rsid w:val="00F36D7A"/>
    <w:rsid w:val="00F41DAD"/>
    <w:rsid w:val="00F41EF2"/>
    <w:rsid w:val="00F45ABD"/>
    <w:rsid w:val="00F45EA5"/>
    <w:rsid w:val="00F47BFB"/>
    <w:rsid w:val="00F47F82"/>
    <w:rsid w:val="00F50F60"/>
    <w:rsid w:val="00F51473"/>
    <w:rsid w:val="00F52BFF"/>
    <w:rsid w:val="00F53E64"/>
    <w:rsid w:val="00F54F54"/>
    <w:rsid w:val="00F56218"/>
    <w:rsid w:val="00F56615"/>
    <w:rsid w:val="00F62CD3"/>
    <w:rsid w:val="00F70713"/>
    <w:rsid w:val="00F73511"/>
    <w:rsid w:val="00F76366"/>
    <w:rsid w:val="00F82439"/>
    <w:rsid w:val="00F9005D"/>
    <w:rsid w:val="00FA1ED8"/>
    <w:rsid w:val="00FB67B6"/>
    <w:rsid w:val="00FC3883"/>
    <w:rsid w:val="00FC6061"/>
    <w:rsid w:val="00FC630D"/>
    <w:rsid w:val="00FE0D43"/>
    <w:rsid w:val="00FE1E79"/>
    <w:rsid w:val="00FE4493"/>
    <w:rsid w:val="00FE5BA2"/>
    <w:rsid w:val="00FE5BFC"/>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uiPriority="0"/>
    <w:lsdException w:name="toc 3" w:semiHidden="1" w:uiPriority="0"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0"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qFormat/>
    <w:rsid w:val="00147784"/>
    <w:pPr>
      <w:keepNext/>
      <w:keepLines/>
      <w:spacing w:before="240"/>
      <w:contextualSpacing/>
      <w:outlineLvl w:val="3"/>
    </w:pPr>
    <w:rPr>
      <w:rFonts w:asciiTheme="majorHAnsi" w:eastAsiaTheme="majorEastAsia" w:hAnsiTheme="majorHAnsi" w:cstheme="majorBidi"/>
      <w:b/>
      <w:iCs/>
      <w:sz w:val="24"/>
    </w:rPr>
  </w:style>
  <w:style w:type="paragraph" w:styleId="Heading5">
    <w:name w:val="heading 5"/>
    <w:basedOn w:val="Normal"/>
    <w:next w:val="Normal"/>
    <w:link w:val="Heading5Char"/>
    <w:semiHidden/>
    <w:unhideWhenUsed/>
    <w:qFormat/>
    <w:rsid w:val="006219BE"/>
    <w:pPr>
      <w:spacing w:before="240" w:after="60"/>
      <w:ind w:left="1008" w:hanging="1008"/>
      <w:outlineLvl w:val="4"/>
    </w:pPr>
    <w:rPr>
      <w:rFonts w:ascii="Calibri" w:eastAsia="MS Mincho" w:hAnsi="Calibri"/>
      <w:b/>
      <w:bCs/>
      <w:i/>
      <w:iCs/>
      <w:color w:val="auto"/>
      <w:sz w:val="26"/>
      <w:szCs w:val="26"/>
    </w:rPr>
  </w:style>
  <w:style w:type="paragraph" w:styleId="Heading6">
    <w:name w:val="heading 6"/>
    <w:basedOn w:val="Normal"/>
    <w:next w:val="Normal"/>
    <w:link w:val="Heading6Char"/>
    <w:semiHidden/>
    <w:unhideWhenUsed/>
    <w:qFormat/>
    <w:rsid w:val="006219BE"/>
    <w:pPr>
      <w:spacing w:before="240" w:after="60"/>
      <w:ind w:left="1152" w:hanging="1152"/>
      <w:outlineLvl w:val="5"/>
    </w:pPr>
    <w:rPr>
      <w:rFonts w:ascii="Calibri" w:eastAsia="MS Mincho" w:hAnsi="Calibri"/>
      <w:b/>
      <w:bCs/>
      <w:color w:val="auto"/>
    </w:rPr>
  </w:style>
  <w:style w:type="paragraph" w:styleId="Heading7">
    <w:name w:val="heading 7"/>
    <w:basedOn w:val="Normal"/>
    <w:next w:val="Normal"/>
    <w:link w:val="Heading7Char"/>
    <w:semiHidden/>
    <w:unhideWhenUsed/>
    <w:qFormat/>
    <w:rsid w:val="006219BE"/>
    <w:pPr>
      <w:spacing w:before="240" w:after="60"/>
      <w:ind w:left="1296" w:hanging="1296"/>
      <w:outlineLvl w:val="6"/>
    </w:pPr>
    <w:rPr>
      <w:rFonts w:ascii="Calibri" w:eastAsia="MS Mincho" w:hAnsi="Calibri"/>
      <w:color w:val="auto"/>
      <w:sz w:val="24"/>
      <w:szCs w:val="24"/>
    </w:rPr>
  </w:style>
  <w:style w:type="paragraph" w:styleId="Heading8">
    <w:name w:val="heading 8"/>
    <w:basedOn w:val="Normal"/>
    <w:next w:val="Normal"/>
    <w:link w:val="Heading8Char"/>
    <w:semiHidden/>
    <w:unhideWhenUsed/>
    <w:qFormat/>
    <w:rsid w:val="006219BE"/>
    <w:pPr>
      <w:spacing w:before="240" w:after="60"/>
      <w:ind w:left="1440" w:hanging="1440"/>
      <w:outlineLvl w:val="7"/>
    </w:pPr>
    <w:rPr>
      <w:rFonts w:ascii="Calibri" w:eastAsia="MS Mincho" w:hAnsi="Calibri"/>
      <w:i/>
      <w:iCs/>
      <w:color w:val="auto"/>
      <w:sz w:val="24"/>
      <w:szCs w:val="24"/>
    </w:rPr>
  </w:style>
  <w:style w:type="paragraph" w:styleId="Heading9">
    <w:name w:val="heading 9"/>
    <w:basedOn w:val="Normal"/>
    <w:next w:val="Normal"/>
    <w:link w:val="Heading9Char"/>
    <w:semiHidden/>
    <w:unhideWhenUsed/>
    <w:qFormat/>
    <w:rsid w:val="006219BE"/>
    <w:pPr>
      <w:spacing w:before="240" w:after="60"/>
      <w:ind w:left="1584" w:hanging="1584"/>
      <w:outlineLvl w:val="8"/>
    </w:pPr>
    <w:rPr>
      <w:rFonts w:ascii="Cambria" w:eastAsia="MS Gothic" w:hAnsi="Cambria"/>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semiHidden/>
    <w:unhideWhenUsed/>
    <w:rsid w:val="00C5647F"/>
    <w:rPr>
      <w:rFonts w:ascii="Tahoma" w:hAnsi="Tahoma" w:cs="Tahoma"/>
      <w:sz w:val="16"/>
      <w:szCs w:val="16"/>
    </w:rPr>
  </w:style>
  <w:style w:type="character" w:customStyle="1" w:styleId="BalloonTextChar">
    <w:name w:val="Balloon Text Char"/>
    <w:basedOn w:val="DefaultParagraphFont"/>
    <w:link w:val="BalloonText"/>
    <w:semiHidden/>
    <w:rsid w:val="00C5647F"/>
    <w:rPr>
      <w:rFonts w:ascii="Tahoma" w:eastAsia="MS Mincho" w:hAnsi="Tahoma" w:cs="Tahoma"/>
      <w:sz w:val="16"/>
      <w:szCs w:val="16"/>
      <w:lang w:eastAsia="ja-JP"/>
    </w:rPr>
  </w:style>
  <w:style w:type="paragraph" w:styleId="Header">
    <w:name w:val="header"/>
    <w:basedOn w:val="Normal"/>
    <w:link w:val="HeaderChar"/>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rsid w:val="00A16FBB"/>
    <w:rPr>
      <w:color w:val="2F60AD"/>
      <w:sz w:val="18"/>
    </w:rPr>
  </w:style>
  <w:style w:type="paragraph" w:styleId="Footer">
    <w:name w:val="footer"/>
    <w:aliases w:val="_Footer"/>
    <w:basedOn w:val="Normal"/>
    <w:link w:val="FooterChar"/>
    <w:unhideWhenUsed/>
    <w:rsid w:val="00A16FBB"/>
    <w:pPr>
      <w:tabs>
        <w:tab w:val="center" w:pos="4513"/>
        <w:tab w:val="right" w:pos="9026"/>
      </w:tabs>
      <w:spacing w:before="0" w:after="0"/>
      <w:ind w:right="-381"/>
      <w:jc w:val="right"/>
    </w:pPr>
    <w:rPr>
      <w:color w:val="2F60AD"/>
    </w:rPr>
  </w:style>
  <w:style w:type="character" w:customStyle="1" w:styleId="FooterChar">
    <w:name w:val="Footer Char"/>
    <w:aliases w:val="_Footer Char"/>
    <w:basedOn w:val="DefaultParagraphFont"/>
    <w:link w:val="Footer"/>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rsid w:val="00693244"/>
    <w:rPr>
      <w:rFonts w:asciiTheme="majorHAnsi" w:hAnsiTheme="majorHAnsi"/>
      <w:spacing w:val="20"/>
      <w:sz w:val="28"/>
      <w:szCs w:val="28"/>
    </w:rPr>
  </w:style>
  <w:style w:type="character" w:customStyle="1" w:styleId="Heading3Char">
    <w:name w:val="Heading 3 Char"/>
    <w:basedOn w:val="DefaultParagraphFont"/>
    <w:link w:val="Heading3"/>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nhideWhenUsed/>
    <w:rsid w:val="001E563E"/>
    <w:rPr>
      <w:color w:val="0A5CC7" w:themeColor="accent3"/>
      <w:u w:val="single"/>
    </w:rPr>
  </w:style>
  <w:style w:type="paragraph" w:styleId="ListBullet">
    <w:name w:val="List Bullet"/>
    <w:basedOn w:val="Normal"/>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customStyle="1" w:styleId="Body">
    <w:name w:val="_Body"/>
    <w:basedOn w:val="Normal"/>
    <w:rsid w:val="006219BE"/>
    <w:pPr>
      <w:spacing w:before="80" w:after="40"/>
      <w:ind w:left="-126" w:right="-120"/>
    </w:pPr>
    <w:rPr>
      <w:rFonts w:ascii="Arial" w:eastAsia="MS Gothic" w:hAnsi="Arial"/>
      <w:i/>
      <w:color w:val="000000"/>
      <w:sz w:val="17"/>
      <w:szCs w:val="17"/>
    </w:rPr>
  </w:style>
  <w:style w:type="character" w:customStyle="1" w:styleId="Heading5Char">
    <w:name w:val="Heading 5 Char"/>
    <w:basedOn w:val="DefaultParagraphFont"/>
    <w:link w:val="Heading5"/>
    <w:semiHidden/>
    <w:rsid w:val="006219BE"/>
    <w:rPr>
      <w:rFonts w:ascii="Calibri" w:eastAsia="MS Mincho" w:hAnsi="Calibri"/>
      <w:b/>
      <w:bCs/>
      <w:i/>
      <w:iCs/>
      <w:color w:val="auto"/>
      <w:sz w:val="26"/>
      <w:szCs w:val="26"/>
    </w:rPr>
  </w:style>
  <w:style w:type="character" w:customStyle="1" w:styleId="Heading6Char">
    <w:name w:val="Heading 6 Char"/>
    <w:basedOn w:val="DefaultParagraphFont"/>
    <w:link w:val="Heading6"/>
    <w:semiHidden/>
    <w:rsid w:val="006219BE"/>
    <w:rPr>
      <w:rFonts w:ascii="Calibri" w:eastAsia="MS Mincho" w:hAnsi="Calibri"/>
      <w:b/>
      <w:bCs/>
      <w:color w:val="auto"/>
    </w:rPr>
  </w:style>
  <w:style w:type="character" w:customStyle="1" w:styleId="Heading7Char">
    <w:name w:val="Heading 7 Char"/>
    <w:basedOn w:val="DefaultParagraphFont"/>
    <w:link w:val="Heading7"/>
    <w:semiHidden/>
    <w:rsid w:val="006219BE"/>
    <w:rPr>
      <w:rFonts w:ascii="Calibri" w:eastAsia="MS Mincho" w:hAnsi="Calibri"/>
      <w:color w:val="auto"/>
      <w:sz w:val="24"/>
      <w:szCs w:val="24"/>
    </w:rPr>
  </w:style>
  <w:style w:type="character" w:customStyle="1" w:styleId="Heading8Char">
    <w:name w:val="Heading 8 Char"/>
    <w:basedOn w:val="DefaultParagraphFont"/>
    <w:link w:val="Heading8"/>
    <w:semiHidden/>
    <w:rsid w:val="006219BE"/>
    <w:rPr>
      <w:rFonts w:ascii="Calibri" w:eastAsia="MS Mincho" w:hAnsi="Calibri"/>
      <w:i/>
      <w:iCs/>
      <w:color w:val="auto"/>
      <w:sz w:val="24"/>
      <w:szCs w:val="24"/>
    </w:rPr>
  </w:style>
  <w:style w:type="character" w:customStyle="1" w:styleId="Heading9Char">
    <w:name w:val="Heading 9 Char"/>
    <w:basedOn w:val="DefaultParagraphFont"/>
    <w:link w:val="Heading9"/>
    <w:semiHidden/>
    <w:rsid w:val="006219BE"/>
    <w:rPr>
      <w:rFonts w:ascii="Cambria" w:eastAsia="MS Gothic" w:hAnsi="Cambria"/>
      <w:color w:val="auto"/>
    </w:rPr>
  </w:style>
  <w:style w:type="character" w:styleId="FollowedHyperlink">
    <w:name w:val="FollowedHyperlink"/>
    <w:basedOn w:val="DefaultParagraphFont"/>
    <w:semiHidden/>
    <w:unhideWhenUsed/>
    <w:rsid w:val="006219BE"/>
    <w:rPr>
      <w:color w:val="090D46" w:themeColor="followedHyperlink"/>
      <w:u w:val="single"/>
    </w:rPr>
  </w:style>
  <w:style w:type="paragraph" w:customStyle="1" w:styleId="msonormal0">
    <w:name w:val="msonormal"/>
    <w:basedOn w:val="Normal"/>
    <w:rsid w:val="006219BE"/>
    <w:pPr>
      <w:spacing w:before="100" w:beforeAutospacing="1" w:after="100" w:afterAutospacing="1"/>
    </w:pPr>
    <w:rPr>
      <w:rFonts w:ascii="Times New Roman" w:eastAsia="Times New Roman" w:hAnsi="Times New Roman"/>
      <w:color w:val="auto"/>
      <w:sz w:val="24"/>
      <w:szCs w:val="24"/>
      <w:lang w:eastAsia="en-AU"/>
    </w:rPr>
  </w:style>
  <w:style w:type="paragraph" w:styleId="CommentText">
    <w:name w:val="annotation text"/>
    <w:basedOn w:val="Normal"/>
    <w:link w:val="CommentTextChar"/>
    <w:unhideWhenUsed/>
    <w:rsid w:val="006219BE"/>
    <w:pPr>
      <w:spacing w:before="0" w:after="0"/>
    </w:pPr>
    <w:rPr>
      <w:rFonts w:ascii="Arial" w:eastAsia="MS Gothic" w:hAnsi="Arial"/>
      <w:color w:val="auto"/>
      <w:sz w:val="20"/>
      <w:szCs w:val="20"/>
    </w:rPr>
  </w:style>
  <w:style w:type="character" w:customStyle="1" w:styleId="CommentTextChar">
    <w:name w:val="Comment Text Char"/>
    <w:basedOn w:val="DefaultParagraphFont"/>
    <w:link w:val="CommentText"/>
    <w:rsid w:val="006219BE"/>
    <w:rPr>
      <w:rFonts w:ascii="Arial" w:eastAsia="MS Gothic" w:hAnsi="Arial"/>
      <w:color w:val="auto"/>
      <w:sz w:val="20"/>
      <w:szCs w:val="20"/>
    </w:rPr>
  </w:style>
  <w:style w:type="character" w:customStyle="1" w:styleId="FooterChar1">
    <w:name w:val="Footer Char1"/>
    <w:aliases w:val="_Footer Char1"/>
    <w:basedOn w:val="DefaultParagraphFont"/>
    <w:semiHidden/>
    <w:rsid w:val="006219BE"/>
    <w:rPr>
      <w:rFonts w:ascii="Arial" w:eastAsia="MS Gothic" w:hAnsi="Arial"/>
      <w:color w:val="auto"/>
      <w:sz w:val="24"/>
      <w:szCs w:val="24"/>
    </w:rPr>
  </w:style>
  <w:style w:type="paragraph" w:styleId="BlockText">
    <w:name w:val="Block Text"/>
    <w:basedOn w:val="Normal"/>
    <w:semiHidden/>
    <w:unhideWhenUsed/>
    <w:rsid w:val="006219BE"/>
    <w:pPr>
      <w:pBdr>
        <w:top w:val="single" w:sz="2" w:space="10" w:color="090D46" w:themeColor="accent1"/>
        <w:left w:val="single" w:sz="2" w:space="10" w:color="090D46" w:themeColor="accent1"/>
        <w:bottom w:val="single" w:sz="2" w:space="10" w:color="090D46" w:themeColor="accent1"/>
        <w:right w:val="single" w:sz="2" w:space="10" w:color="090D46" w:themeColor="accent1"/>
      </w:pBdr>
      <w:spacing w:before="0" w:after="0"/>
      <w:ind w:left="1152" w:right="1152"/>
    </w:pPr>
    <w:rPr>
      <w:rFonts w:eastAsiaTheme="minorEastAsia" w:cstheme="minorBidi"/>
      <w:i/>
      <w:iCs/>
      <w:color w:val="090D46" w:themeColor="accent1"/>
      <w:sz w:val="24"/>
      <w:szCs w:val="24"/>
    </w:rPr>
  </w:style>
  <w:style w:type="paragraph" w:styleId="BodyText">
    <w:name w:val="Body Text"/>
    <w:basedOn w:val="BlockText"/>
    <w:link w:val="BodyTextChar"/>
    <w:semiHidden/>
    <w:unhideWhenUsed/>
    <w:rsid w:val="006219BE"/>
    <w:pPr>
      <w:pBdr>
        <w:top w:val="none" w:sz="0" w:space="0" w:color="auto"/>
        <w:left w:val="none" w:sz="0" w:space="0" w:color="auto"/>
        <w:bottom w:val="none" w:sz="0" w:space="0" w:color="auto"/>
        <w:right w:val="none" w:sz="0" w:space="0" w:color="auto"/>
      </w:pBdr>
      <w:ind w:left="0" w:right="0"/>
    </w:pPr>
    <w:rPr>
      <w:rFonts w:ascii="Arial" w:eastAsia="Times New Roman" w:hAnsi="Arial" w:cs="Times New Roman"/>
      <w:i w:val="0"/>
      <w:iCs w:val="0"/>
      <w:color w:val="auto"/>
      <w:sz w:val="22"/>
      <w:szCs w:val="20"/>
      <w:lang w:eastAsia="en-AU"/>
    </w:rPr>
  </w:style>
  <w:style w:type="character" w:customStyle="1" w:styleId="BodyTextChar">
    <w:name w:val="Body Text Char"/>
    <w:basedOn w:val="DefaultParagraphFont"/>
    <w:link w:val="BodyText"/>
    <w:semiHidden/>
    <w:rsid w:val="006219BE"/>
    <w:rPr>
      <w:rFonts w:ascii="Arial" w:eastAsia="Times New Roman" w:hAnsi="Arial"/>
      <w:color w:val="auto"/>
      <w:szCs w:val="20"/>
      <w:lang w:eastAsia="en-AU"/>
    </w:rPr>
  </w:style>
  <w:style w:type="paragraph" w:styleId="CommentSubject">
    <w:name w:val="annotation subject"/>
    <w:basedOn w:val="CommentText"/>
    <w:next w:val="CommentText"/>
    <w:link w:val="CommentSubjectChar"/>
    <w:semiHidden/>
    <w:unhideWhenUsed/>
    <w:rsid w:val="006219BE"/>
    <w:rPr>
      <w:b/>
      <w:bCs/>
    </w:rPr>
  </w:style>
  <w:style w:type="character" w:customStyle="1" w:styleId="CommentSubjectChar">
    <w:name w:val="Comment Subject Char"/>
    <w:basedOn w:val="CommentTextChar"/>
    <w:link w:val="CommentSubject"/>
    <w:semiHidden/>
    <w:rsid w:val="006219BE"/>
    <w:rPr>
      <w:rFonts w:ascii="Arial" w:eastAsia="MS Gothic" w:hAnsi="Arial"/>
      <w:b/>
      <w:bCs/>
      <w:color w:val="auto"/>
      <w:sz w:val="20"/>
      <w:szCs w:val="20"/>
    </w:rPr>
  </w:style>
  <w:style w:type="paragraph" w:styleId="Revision">
    <w:name w:val="Revision"/>
    <w:uiPriority w:val="99"/>
    <w:semiHidden/>
    <w:rsid w:val="006219BE"/>
    <w:pPr>
      <w:spacing w:before="0" w:after="0"/>
    </w:pPr>
    <w:rPr>
      <w:rFonts w:ascii="Arial" w:eastAsia="MS Gothic" w:hAnsi="Arial"/>
      <w:color w:val="auto"/>
      <w:sz w:val="24"/>
      <w:szCs w:val="24"/>
    </w:rPr>
  </w:style>
  <w:style w:type="paragraph" w:styleId="ListParagraph">
    <w:name w:val="List Paragraph"/>
    <w:basedOn w:val="Normal"/>
    <w:uiPriority w:val="34"/>
    <w:qFormat/>
    <w:rsid w:val="006219BE"/>
    <w:pPr>
      <w:spacing w:before="0" w:after="141" w:line="268" w:lineRule="auto"/>
      <w:ind w:left="720" w:hanging="370"/>
      <w:contextualSpacing/>
    </w:pPr>
    <w:rPr>
      <w:rFonts w:ascii="Times New Roman" w:eastAsia="Times New Roman" w:hAnsi="Times New Roman"/>
      <w:color w:val="000000"/>
      <w:sz w:val="24"/>
      <w:lang w:val="en-US"/>
    </w:rPr>
  </w:style>
  <w:style w:type="paragraph" w:customStyle="1" w:styleId="TitleHeading">
    <w:name w:val="_TitleHeading"/>
    <w:basedOn w:val="Normal"/>
    <w:rsid w:val="006219BE"/>
    <w:pPr>
      <w:spacing w:before="600" w:after="0"/>
      <w:ind w:left="425" w:right="5236"/>
    </w:pPr>
    <w:rPr>
      <w:rFonts w:ascii="Arial" w:eastAsia="MS Gothic" w:hAnsi="Arial"/>
      <w:b/>
      <w:color w:val="FFFFFF"/>
      <w:sz w:val="68"/>
      <w:szCs w:val="24"/>
    </w:rPr>
  </w:style>
  <w:style w:type="paragraph" w:customStyle="1" w:styleId="BasicParagraph">
    <w:name w:val="[Basic Paragraph]"/>
    <w:basedOn w:val="Normal"/>
    <w:semiHidden/>
    <w:rsid w:val="006219BE"/>
    <w:pPr>
      <w:widowControl w:val="0"/>
      <w:autoSpaceDE w:val="0"/>
      <w:autoSpaceDN w:val="0"/>
      <w:adjustRightInd w:val="0"/>
      <w:spacing w:before="0" w:after="0" w:line="288" w:lineRule="auto"/>
    </w:pPr>
    <w:rPr>
      <w:rFonts w:ascii="Times-Roman" w:eastAsia="MS Gothic" w:hAnsi="Times-Roman"/>
      <w:color w:val="000000"/>
      <w:sz w:val="24"/>
      <w:szCs w:val="24"/>
      <w:lang w:val="en-US"/>
    </w:rPr>
  </w:style>
  <w:style w:type="paragraph" w:customStyle="1" w:styleId="BodyBold">
    <w:name w:val="Body Bold"/>
    <w:basedOn w:val="Normal"/>
    <w:semiHidden/>
    <w:rsid w:val="006219BE"/>
    <w:pPr>
      <w:widowControl w:val="0"/>
      <w:autoSpaceDE w:val="0"/>
      <w:autoSpaceDN w:val="0"/>
      <w:adjustRightInd w:val="0"/>
      <w:spacing w:before="0" w:after="240"/>
      <w:ind w:left="-70"/>
    </w:pPr>
    <w:rPr>
      <w:rFonts w:ascii="Arial" w:eastAsia="MS Gothic" w:hAnsi="Arial"/>
      <w:b/>
      <w:color w:val="000000"/>
      <w:sz w:val="20"/>
      <w:szCs w:val="9"/>
      <w:lang w:val="en-US"/>
    </w:rPr>
  </w:style>
  <w:style w:type="paragraph" w:customStyle="1" w:styleId="TitleSubHeading">
    <w:name w:val="_Title SubHeading"/>
    <w:basedOn w:val="TitleHeading"/>
    <w:rsid w:val="006219BE"/>
    <w:pPr>
      <w:spacing w:before="0"/>
      <w:ind w:right="0"/>
    </w:pPr>
    <w:rPr>
      <w:b w:val="0"/>
      <w:sz w:val="21"/>
    </w:rPr>
  </w:style>
  <w:style w:type="paragraph" w:customStyle="1" w:styleId="BodyHeading">
    <w:name w:val="_BodyHeading"/>
    <w:basedOn w:val="Normal"/>
    <w:next w:val="Body"/>
    <w:rsid w:val="006219BE"/>
    <w:pPr>
      <w:pageBreakBefore/>
      <w:spacing w:before="480" w:after="600"/>
      <w:ind w:left="34"/>
    </w:pPr>
    <w:rPr>
      <w:rFonts w:ascii="Arial" w:eastAsia="MS Gothic" w:hAnsi="Arial"/>
      <w:color w:val="003591"/>
      <w:sz w:val="44"/>
      <w:szCs w:val="24"/>
    </w:rPr>
  </w:style>
  <w:style w:type="paragraph" w:customStyle="1" w:styleId="Clear">
    <w:name w:val="Clear`"/>
    <w:basedOn w:val="Body"/>
    <w:semiHidden/>
    <w:rsid w:val="006219BE"/>
  </w:style>
  <w:style w:type="paragraph" w:customStyle="1" w:styleId="BodyHeading1">
    <w:name w:val="_BodyHeading1"/>
    <w:basedOn w:val="Body"/>
    <w:next w:val="Body"/>
    <w:rsid w:val="006219BE"/>
    <w:pPr>
      <w:pageBreakBefore/>
      <w:spacing w:after="600"/>
    </w:pPr>
    <w:rPr>
      <w:b/>
      <w:color w:val="003591"/>
      <w:sz w:val="60"/>
    </w:rPr>
  </w:style>
  <w:style w:type="paragraph" w:customStyle="1" w:styleId="Bullet1">
    <w:name w:val="_Bullet 1"/>
    <w:basedOn w:val="Body"/>
    <w:rsid w:val="006219BE"/>
    <w:pPr>
      <w:numPr>
        <w:numId w:val="35"/>
      </w:numPr>
      <w:tabs>
        <w:tab w:val="left" w:pos="204"/>
      </w:tabs>
    </w:pPr>
  </w:style>
  <w:style w:type="paragraph" w:customStyle="1" w:styleId="Table">
    <w:name w:val="_Table"/>
    <w:basedOn w:val="Normal"/>
    <w:qFormat/>
    <w:rsid w:val="006219BE"/>
    <w:pPr>
      <w:spacing w:before="60" w:after="60"/>
    </w:pPr>
    <w:rPr>
      <w:rFonts w:ascii="Arial" w:eastAsia="MS Gothic" w:hAnsi="Arial"/>
      <w:color w:val="auto"/>
      <w:sz w:val="17"/>
      <w:szCs w:val="17"/>
    </w:rPr>
  </w:style>
  <w:style w:type="paragraph" w:customStyle="1" w:styleId="MediumGrid21">
    <w:name w:val="Medium Grid 21"/>
    <w:qFormat/>
    <w:rsid w:val="006219BE"/>
    <w:pPr>
      <w:spacing w:before="0" w:after="0"/>
    </w:pPr>
    <w:rPr>
      <w:rFonts w:ascii="Arial" w:eastAsia="MS Gothic" w:hAnsi="Arial"/>
      <w:color w:val="auto"/>
      <w:sz w:val="2"/>
      <w:szCs w:val="24"/>
    </w:rPr>
  </w:style>
  <w:style w:type="paragraph" w:customStyle="1" w:styleId="BodySmall">
    <w:name w:val="_BodySmall"/>
    <w:basedOn w:val="Body"/>
    <w:rsid w:val="006219BE"/>
    <w:pPr>
      <w:spacing w:before="60" w:after="120"/>
    </w:pPr>
    <w:rPr>
      <w:sz w:val="14"/>
    </w:rPr>
  </w:style>
  <w:style w:type="paragraph" w:customStyle="1" w:styleId="Source">
    <w:name w:val="_Source"/>
    <w:basedOn w:val="Body"/>
    <w:rsid w:val="006219BE"/>
    <w:pPr>
      <w:spacing w:before="60" w:after="120"/>
      <w:ind w:left="0"/>
    </w:pPr>
    <w:rPr>
      <w:b/>
      <w:i w:val="0"/>
      <w:sz w:val="12"/>
    </w:rPr>
  </w:style>
  <w:style w:type="paragraph" w:customStyle="1" w:styleId="Titleheading2">
    <w:name w:val="_Title heading2"/>
    <w:basedOn w:val="TitleHeading"/>
    <w:rsid w:val="006219BE"/>
    <w:pPr>
      <w:spacing w:before="360"/>
      <w:ind w:right="170"/>
      <w:jc w:val="right"/>
    </w:pPr>
    <w:rPr>
      <w:color w:val="A8B9D1"/>
      <w:sz w:val="40"/>
    </w:rPr>
  </w:style>
  <w:style w:type="paragraph" w:customStyle="1" w:styleId="TableBullet">
    <w:name w:val="_Table Bullet"/>
    <w:basedOn w:val="Table"/>
    <w:rsid w:val="006219BE"/>
    <w:pPr>
      <w:numPr>
        <w:numId w:val="36"/>
      </w:numPr>
      <w:tabs>
        <w:tab w:val="left" w:pos="567"/>
      </w:tabs>
    </w:pPr>
  </w:style>
  <w:style w:type="paragraph" w:customStyle="1" w:styleId="Tableheading">
    <w:name w:val="_Table heading"/>
    <w:basedOn w:val="Table"/>
    <w:rsid w:val="006219BE"/>
    <w:pPr>
      <w:spacing w:before="100" w:after="100"/>
    </w:pPr>
    <w:rPr>
      <w:b/>
    </w:rPr>
  </w:style>
  <w:style w:type="paragraph" w:customStyle="1" w:styleId="TableBullet1">
    <w:name w:val="_Table Bullet 1"/>
    <w:basedOn w:val="TableBullet"/>
    <w:rsid w:val="006219BE"/>
    <w:pPr>
      <w:numPr>
        <w:numId w:val="37"/>
      </w:numPr>
      <w:tabs>
        <w:tab w:val="left" w:pos="356"/>
      </w:tabs>
    </w:pPr>
  </w:style>
  <w:style w:type="paragraph" w:customStyle="1" w:styleId="BodyHeading2">
    <w:name w:val="_BodyHeading2"/>
    <w:basedOn w:val="BodyHeading1"/>
    <w:rsid w:val="006219BE"/>
    <w:pPr>
      <w:pageBreakBefore w:val="0"/>
      <w:spacing w:before="200" w:after="60"/>
      <w:ind w:left="431" w:hanging="431"/>
    </w:pPr>
    <w:rPr>
      <w:color w:val="000000"/>
      <w:sz w:val="22"/>
    </w:rPr>
  </w:style>
  <w:style w:type="paragraph" w:customStyle="1" w:styleId="BodyHeading3">
    <w:name w:val="_BodyHeading3"/>
    <w:basedOn w:val="BodyHeading2"/>
    <w:next w:val="Body"/>
    <w:rsid w:val="006219BE"/>
    <w:pPr>
      <w:ind w:left="578" w:hanging="578"/>
    </w:pPr>
    <w:rPr>
      <w:color w:val="003591"/>
      <w:sz w:val="18"/>
    </w:rPr>
  </w:style>
  <w:style w:type="paragraph" w:customStyle="1" w:styleId="BodyHeading4">
    <w:name w:val="_BodyHeading4"/>
    <w:basedOn w:val="BodyHeading3"/>
    <w:rsid w:val="006219BE"/>
    <w:rPr>
      <w:lang w:val="en-GB" w:eastAsia="ja-JP"/>
    </w:rPr>
  </w:style>
  <w:style w:type="paragraph" w:customStyle="1" w:styleId="BodyHeading5">
    <w:name w:val="_BodyHeading5"/>
    <w:basedOn w:val="BodyHeading2"/>
    <w:rsid w:val="006219BE"/>
    <w:rPr>
      <w:lang w:val="en-GB" w:eastAsia="ja-JP"/>
    </w:rPr>
  </w:style>
  <w:style w:type="paragraph" w:customStyle="1" w:styleId="Appendix">
    <w:name w:val="_Appendix"/>
    <w:basedOn w:val="BodyHeading1"/>
    <w:rsid w:val="006219BE"/>
  </w:style>
  <w:style w:type="paragraph" w:customStyle="1" w:styleId="BodyHeadingA">
    <w:name w:val="_BodyHeadingA"/>
    <w:basedOn w:val="BodyHeading"/>
    <w:rsid w:val="006219BE"/>
  </w:style>
  <w:style w:type="paragraph" w:customStyle="1" w:styleId="TOCHeading1">
    <w:name w:val="TOC Heading1"/>
    <w:basedOn w:val="Heading1"/>
    <w:next w:val="Normal"/>
    <w:qFormat/>
    <w:rsid w:val="006219BE"/>
    <w:pPr>
      <w:spacing w:after="0" w:line="276" w:lineRule="auto"/>
      <w:contextualSpacing w:val="0"/>
      <w:outlineLvl w:val="9"/>
    </w:pPr>
    <w:rPr>
      <w:rFonts w:ascii="Cambria" w:eastAsia="MS Gothic" w:hAnsi="Cambria"/>
      <w:b/>
      <w:color w:val="365F91"/>
      <w:spacing w:val="0"/>
      <w:sz w:val="28"/>
      <w:szCs w:val="28"/>
      <w:lang w:val="en-US"/>
    </w:rPr>
  </w:style>
  <w:style w:type="paragraph" w:customStyle="1" w:styleId="Bet">
    <w:name w:val="_Bet"/>
    <w:basedOn w:val="Body"/>
    <w:rsid w:val="006219BE"/>
    <w:rPr>
      <w:sz w:val="5"/>
    </w:rPr>
  </w:style>
  <w:style w:type="paragraph" w:customStyle="1" w:styleId="Tablealphabullet">
    <w:name w:val="_Table alpha bullet"/>
    <w:basedOn w:val="TableBullet"/>
    <w:qFormat/>
    <w:rsid w:val="006219BE"/>
    <w:pPr>
      <w:numPr>
        <w:numId w:val="0"/>
      </w:numPr>
      <w:tabs>
        <w:tab w:val="clear" w:pos="567"/>
        <w:tab w:val="num" w:pos="284"/>
        <w:tab w:val="left" w:pos="709"/>
      </w:tabs>
      <w:ind w:left="360" w:hanging="284"/>
    </w:pPr>
  </w:style>
  <w:style w:type="paragraph" w:customStyle="1" w:styleId="ColorfulList-Accent11">
    <w:name w:val="Colorful List - Accent 11"/>
    <w:basedOn w:val="Normal"/>
    <w:qFormat/>
    <w:rsid w:val="006219BE"/>
    <w:pPr>
      <w:spacing w:before="0" w:after="200" w:line="276" w:lineRule="auto"/>
      <w:ind w:left="720"/>
      <w:contextualSpacing/>
    </w:pPr>
    <w:rPr>
      <w:rFonts w:ascii="Calibri" w:eastAsia="Times New Roman" w:hAnsi="Calibri"/>
      <w:color w:val="auto"/>
    </w:rPr>
  </w:style>
  <w:style w:type="paragraph" w:customStyle="1" w:styleId="xxmsolistparagraph">
    <w:name w:val="x_x_msolistparagraph"/>
    <w:basedOn w:val="Normal"/>
    <w:rsid w:val="006219BE"/>
    <w:pPr>
      <w:spacing w:before="0" w:after="0"/>
      <w:ind w:left="720"/>
    </w:pPr>
    <w:rPr>
      <w:rFonts w:ascii="Calibri" w:hAnsi="Calibri" w:cs="Calibri"/>
      <w:color w:val="auto"/>
      <w:lang w:eastAsia="en-AU"/>
    </w:rPr>
  </w:style>
  <w:style w:type="character" w:styleId="CommentReference">
    <w:name w:val="annotation reference"/>
    <w:basedOn w:val="DefaultParagraphFont"/>
    <w:semiHidden/>
    <w:unhideWhenUsed/>
    <w:rsid w:val="006219BE"/>
    <w:rPr>
      <w:sz w:val="16"/>
      <w:szCs w:val="16"/>
    </w:rPr>
  </w:style>
  <w:style w:type="character" w:customStyle="1" w:styleId="resizable-content">
    <w:name w:val="resizable-content"/>
    <w:basedOn w:val="DefaultParagraphFont"/>
    <w:rsid w:val="006219BE"/>
  </w:style>
  <w:style w:type="character" w:customStyle="1" w:styleId="UnresolvedMention1">
    <w:name w:val="Unresolved Mention1"/>
    <w:basedOn w:val="DefaultParagraphFont"/>
    <w:uiPriority w:val="99"/>
    <w:semiHidden/>
    <w:rsid w:val="006219BE"/>
    <w:rPr>
      <w:color w:val="605E5C"/>
      <w:shd w:val="clear" w:color="auto" w:fill="E1DFDD"/>
    </w:rPr>
  </w:style>
  <w:style w:type="table" w:customStyle="1" w:styleId="TableGrid1">
    <w:name w:val="Table Grid1"/>
    <w:basedOn w:val="TableNormal"/>
    <w:rsid w:val="006219BE"/>
    <w:pPr>
      <w:spacing w:before="0" w:after="0"/>
    </w:pPr>
    <w:rPr>
      <w:rFonts w:ascii="Arial" w:eastAsia="MS Gothic" w:hAnsi="Arial"/>
      <w:color w:val="auto"/>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basedOn w:val="TitleHeading"/>
    <w:semiHidden/>
    <w:rsid w:val="006219BE"/>
    <w:pPr>
      <w:spacing w:after="240"/>
      <w:ind w:left="-68"/>
    </w:pPr>
    <w:rPr>
      <w:sz w:val="38"/>
    </w:rPr>
  </w:style>
  <w:style w:type="table" w:styleId="GridTable1Light">
    <w:name w:val="Grid Table 1 Light"/>
    <w:basedOn w:val="TableNormal"/>
    <w:uiPriority w:val="46"/>
    <w:rsid w:val="00720273"/>
    <w:pPr>
      <w:spacing w:after="0"/>
    </w:pPr>
    <w:tblPr>
      <w:tblStyleRowBandSize w:val="1"/>
      <w:tblStyleColBandSize w:val="1"/>
      <w:tblBorders>
        <w:top w:val="single" w:sz="4" w:space="0" w:color="666EEB" w:themeColor="text1" w:themeTint="66"/>
        <w:left w:val="single" w:sz="4" w:space="0" w:color="666EEB" w:themeColor="text1" w:themeTint="66"/>
        <w:bottom w:val="single" w:sz="4" w:space="0" w:color="666EEB" w:themeColor="text1" w:themeTint="66"/>
        <w:right w:val="single" w:sz="4" w:space="0" w:color="666EEB" w:themeColor="text1" w:themeTint="66"/>
        <w:insideH w:val="single" w:sz="4" w:space="0" w:color="666EEB" w:themeColor="text1" w:themeTint="66"/>
        <w:insideV w:val="single" w:sz="4" w:space="0" w:color="666EEB" w:themeColor="text1" w:themeTint="66"/>
      </w:tblBorders>
    </w:tblPr>
    <w:tblStylePr w:type="firstRow">
      <w:rPr>
        <w:b/>
        <w:bCs/>
      </w:rPr>
      <w:tblPr/>
      <w:tcPr>
        <w:tcBorders>
          <w:bottom w:val="single" w:sz="12" w:space="0" w:color="1C28DE" w:themeColor="text1" w:themeTint="99"/>
        </w:tcBorders>
      </w:tcPr>
    </w:tblStylePr>
    <w:tblStylePr w:type="lastRow">
      <w:rPr>
        <w:b/>
        <w:bCs/>
      </w:rPr>
      <w:tblPr/>
      <w:tcPr>
        <w:tcBorders>
          <w:top w:val="double" w:sz="2" w:space="0" w:color="1C28DE"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115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458733">
      <w:bodyDiv w:val="1"/>
      <w:marLeft w:val="0"/>
      <w:marRight w:val="0"/>
      <w:marTop w:val="0"/>
      <w:marBottom w:val="0"/>
      <w:divBdr>
        <w:top w:val="none" w:sz="0" w:space="0" w:color="auto"/>
        <w:left w:val="none" w:sz="0" w:space="0" w:color="auto"/>
        <w:bottom w:val="none" w:sz="0" w:space="0" w:color="auto"/>
        <w:right w:val="none" w:sz="0" w:space="0" w:color="auto"/>
      </w:divBdr>
    </w:div>
    <w:div w:id="990862771">
      <w:bodyDiv w:val="1"/>
      <w:marLeft w:val="0"/>
      <w:marRight w:val="0"/>
      <w:marTop w:val="0"/>
      <w:marBottom w:val="0"/>
      <w:divBdr>
        <w:top w:val="none" w:sz="0" w:space="0" w:color="auto"/>
        <w:left w:val="none" w:sz="0" w:space="0" w:color="auto"/>
        <w:bottom w:val="none" w:sz="0" w:space="0" w:color="auto"/>
        <w:right w:val="none" w:sz="0" w:space="0" w:color="auto"/>
      </w:divBdr>
    </w:div>
    <w:div w:id="1338464328">
      <w:bodyDiv w:val="1"/>
      <w:marLeft w:val="0"/>
      <w:marRight w:val="0"/>
      <w:marTop w:val="0"/>
      <w:marBottom w:val="0"/>
      <w:divBdr>
        <w:top w:val="none" w:sz="0" w:space="0" w:color="auto"/>
        <w:left w:val="none" w:sz="0" w:space="0" w:color="auto"/>
        <w:bottom w:val="none" w:sz="0" w:space="0" w:color="auto"/>
        <w:right w:val="none" w:sz="0" w:space="0" w:color="auto"/>
      </w:divBdr>
    </w:div>
    <w:div w:id="1384717172">
      <w:bodyDiv w:val="1"/>
      <w:marLeft w:val="0"/>
      <w:marRight w:val="0"/>
      <w:marTop w:val="0"/>
      <w:marBottom w:val="0"/>
      <w:divBdr>
        <w:top w:val="none" w:sz="0" w:space="0" w:color="auto"/>
        <w:left w:val="none" w:sz="0" w:space="0" w:color="auto"/>
        <w:bottom w:val="none" w:sz="0" w:space="0" w:color="auto"/>
        <w:right w:val="none" w:sz="0" w:space="0" w:color="auto"/>
      </w:divBdr>
    </w:div>
    <w:div w:id="1506893332">
      <w:bodyDiv w:val="1"/>
      <w:marLeft w:val="0"/>
      <w:marRight w:val="0"/>
      <w:marTop w:val="0"/>
      <w:marBottom w:val="0"/>
      <w:divBdr>
        <w:top w:val="none" w:sz="0" w:space="0" w:color="auto"/>
        <w:left w:val="none" w:sz="0" w:space="0" w:color="auto"/>
        <w:bottom w:val="none" w:sz="0" w:space="0" w:color="auto"/>
        <w:right w:val="none" w:sz="0" w:space="0" w:color="auto"/>
      </w:divBdr>
    </w:div>
    <w:div w:id="176779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aaustralia.com.au/tools-and-resources/taxation/tax-time-year-end-updates-and-resources/checklis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nt xmlns="149a938d-5178-4880-bee6-c99a533f2b62">false</Sent>
    <TaxCatchAll xmlns="70302223-c54b-4550-8ee9-092c6b9c08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C9E90-B7B1-4F83-BC7C-1B308AD0AA0A}">
  <ds:schemaRefs>
    <ds:schemaRef ds:uri="http://schemas.microsoft.com/office/2006/metadata/properties"/>
    <ds:schemaRef ds:uri="http://schemas.microsoft.com/office/infopath/2007/PartnerControls"/>
    <ds:schemaRef ds:uri="149a938d-5178-4880-bee6-c99a533f2b62"/>
    <ds:schemaRef ds:uri="70302223-c54b-4550-8ee9-092c6b9c08d4"/>
  </ds:schemaRefs>
</ds:datastoreItem>
</file>

<file path=customXml/itemProps2.xml><?xml version="1.0" encoding="utf-8"?>
<ds:datastoreItem xmlns:ds="http://schemas.openxmlformats.org/officeDocument/2006/customXml" ds:itemID="{7F205F3C-4C19-4FAA-AD45-E1CCF622C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4.xml><?xml version="1.0" encoding="utf-8"?>
<ds:datastoreItem xmlns:ds="http://schemas.openxmlformats.org/officeDocument/2006/customXml" ds:itemID="{74DBA41E-CC6D-42F4-824F-8626B052B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21</TotalTime>
  <Pages>9</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Eenu Monga</cp:lastModifiedBy>
  <cp:revision>7</cp:revision>
  <dcterms:created xsi:type="dcterms:W3CDTF">2023-07-06T02:04:00Z</dcterms:created>
  <dcterms:modified xsi:type="dcterms:W3CDTF">2023-07-06T05:18:00Z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