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6183A" w14:textId="77777777" w:rsidR="002D417D" w:rsidRDefault="002D417D" w:rsidP="00C85DBB">
      <w:pPr>
        <w:adjustRightInd w:val="0"/>
        <w:snapToGrid w:val="0"/>
        <w:spacing w:line="276" w:lineRule="auto"/>
        <w:rPr>
          <w:b/>
        </w:rPr>
      </w:pPr>
    </w:p>
    <w:p w14:paraId="3F0C3BA4" w14:textId="77777777" w:rsidR="009878CB" w:rsidRDefault="009878CB" w:rsidP="00C85DBB">
      <w:pPr>
        <w:adjustRightInd w:val="0"/>
        <w:snapToGrid w:val="0"/>
        <w:spacing w:line="276" w:lineRule="auto"/>
        <w:ind w:left="720" w:hanging="720"/>
        <w:jc w:val="center"/>
        <w:rPr>
          <w:rFonts w:cs="Arial"/>
          <w:bCs/>
        </w:rPr>
      </w:pPr>
      <w:r w:rsidRPr="009D1942">
        <w:rPr>
          <w:rFonts w:cs="Arial"/>
          <w:bCs/>
        </w:rPr>
        <w:t>[I</w:t>
      </w:r>
      <w:r>
        <w:rPr>
          <w:rFonts w:cs="Arial"/>
          <w:bCs/>
        </w:rPr>
        <w:t>NSERT NAME OF ENTITY</w:t>
      </w:r>
      <w:r w:rsidRPr="009D1942">
        <w:rPr>
          <w:rFonts w:cs="Arial"/>
          <w:bCs/>
        </w:rPr>
        <w:t>]</w:t>
      </w:r>
    </w:p>
    <w:p w14:paraId="5358E2DC" w14:textId="77777777" w:rsidR="009878CB" w:rsidRPr="009D1942" w:rsidRDefault="009878CB" w:rsidP="00C85DBB">
      <w:pPr>
        <w:adjustRightInd w:val="0"/>
        <w:snapToGrid w:val="0"/>
        <w:spacing w:line="276" w:lineRule="auto"/>
        <w:ind w:left="720" w:hanging="720"/>
        <w:jc w:val="center"/>
        <w:rPr>
          <w:rFonts w:cs="Arial"/>
        </w:rPr>
      </w:pPr>
      <w:r>
        <w:rPr>
          <w:rFonts w:cs="Arial"/>
          <w:bCs/>
        </w:rPr>
        <w:t>[INSERT THE ABN OF THE ENTITY]</w:t>
      </w:r>
    </w:p>
    <w:p w14:paraId="1403FB6D" w14:textId="77777777" w:rsidR="00782B43" w:rsidRPr="0097582D" w:rsidRDefault="00782B43" w:rsidP="00C85DBB">
      <w:pPr>
        <w:adjustRightInd w:val="0"/>
        <w:snapToGrid w:val="0"/>
        <w:spacing w:line="276" w:lineRule="auto"/>
        <w:jc w:val="center"/>
        <w:rPr>
          <w:rFonts w:cs="Arial"/>
        </w:rPr>
      </w:pPr>
    </w:p>
    <w:p w14:paraId="77D12E7B" w14:textId="77777777" w:rsidR="00C85DBB" w:rsidRDefault="00C85DBB" w:rsidP="00C85DBB">
      <w:pPr>
        <w:pStyle w:val="Heading1"/>
        <w:adjustRightInd w:val="0"/>
        <w:snapToGrid w:val="0"/>
        <w:spacing w:before="0" w:after="0" w:line="276" w:lineRule="auto"/>
        <w:jc w:val="center"/>
        <w:rPr>
          <w:rFonts w:cs="Arial"/>
        </w:rPr>
      </w:pPr>
    </w:p>
    <w:p w14:paraId="2EF11321" w14:textId="77777777" w:rsidR="00782B43" w:rsidRPr="0097582D" w:rsidRDefault="00782B43" w:rsidP="00C85DBB">
      <w:pPr>
        <w:pStyle w:val="Heading1"/>
        <w:adjustRightInd w:val="0"/>
        <w:snapToGrid w:val="0"/>
        <w:spacing w:before="0" w:after="0" w:line="276" w:lineRule="auto"/>
        <w:jc w:val="center"/>
        <w:rPr>
          <w:rFonts w:cs="Arial"/>
        </w:rPr>
      </w:pPr>
      <w:r>
        <w:rPr>
          <w:rFonts w:cs="Arial"/>
        </w:rPr>
        <w:t xml:space="preserve">SPECIAL PURPOSE </w:t>
      </w:r>
      <w:r w:rsidRPr="0097582D">
        <w:rPr>
          <w:rFonts w:cs="Arial"/>
        </w:rPr>
        <w:t>COMPILATION REPORT</w:t>
      </w:r>
    </w:p>
    <w:p w14:paraId="7177A8EF" w14:textId="77777777" w:rsidR="00782B43" w:rsidRPr="0097582D" w:rsidRDefault="00782B43" w:rsidP="00C85DBB">
      <w:pPr>
        <w:adjustRightInd w:val="0"/>
        <w:snapToGrid w:val="0"/>
        <w:spacing w:line="276" w:lineRule="auto"/>
        <w:jc w:val="center"/>
        <w:rPr>
          <w:rFonts w:cs="Arial"/>
        </w:rPr>
      </w:pPr>
    </w:p>
    <w:p w14:paraId="1698D1C3" w14:textId="77777777" w:rsidR="00C85DBB" w:rsidRDefault="00C85DBB" w:rsidP="00C85DBB">
      <w:pPr>
        <w:adjustRightInd w:val="0"/>
        <w:snapToGrid w:val="0"/>
        <w:spacing w:line="276" w:lineRule="auto"/>
        <w:rPr>
          <w:rFonts w:cs="Arial"/>
          <w:b/>
          <w:bCs/>
        </w:rPr>
      </w:pPr>
    </w:p>
    <w:p w14:paraId="7FB3DFE8" w14:textId="77777777" w:rsidR="00782B43" w:rsidRPr="0097582D" w:rsidRDefault="00782B43" w:rsidP="00C85DBB">
      <w:pPr>
        <w:adjustRightInd w:val="0"/>
        <w:snapToGrid w:val="0"/>
        <w:spacing w:line="276" w:lineRule="auto"/>
        <w:rPr>
          <w:rFonts w:cs="Arial"/>
        </w:rPr>
      </w:pPr>
      <w:r w:rsidRPr="0097582D">
        <w:rPr>
          <w:rFonts w:cs="Arial"/>
          <w:b/>
          <w:bCs/>
        </w:rPr>
        <w:t>TO</w:t>
      </w:r>
      <w:r w:rsidRPr="0097582D">
        <w:rPr>
          <w:rFonts w:cs="Arial"/>
        </w:rPr>
        <w:t xml:space="preserve"> </w:t>
      </w:r>
      <w:r>
        <w:rPr>
          <w:rFonts w:cs="Arial"/>
          <w:caps/>
        </w:rPr>
        <w:t>[</w:t>
      </w:r>
      <w:r w:rsidR="005F4DAE">
        <w:rPr>
          <w:rFonts w:cs="Arial"/>
          <w:caps/>
          <w:highlight w:val="lightGray"/>
        </w:rPr>
        <w:t>NAME OF ENTITY</w:t>
      </w:r>
      <w:r>
        <w:rPr>
          <w:rFonts w:cs="Arial"/>
          <w:caps/>
        </w:rPr>
        <w:t>]</w:t>
      </w:r>
      <w:r w:rsidR="005F4DAE">
        <w:rPr>
          <w:rFonts w:cs="Arial"/>
          <w:caps/>
        </w:rPr>
        <w:t xml:space="preserve"> (“</w:t>
      </w:r>
      <w:r w:rsidR="005F4DAE">
        <w:rPr>
          <w:rFonts w:cs="Arial"/>
        </w:rPr>
        <w:t>the Client”)</w:t>
      </w:r>
    </w:p>
    <w:p w14:paraId="32A1BEB8" w14:textId="77777777" w:rsidR="00782B43" w:rsidRPr="0097582D" w:rsidRDefault="00782B43" w:rsidP="00C85DBB">
      <w:pPr>
        <w:adjustRightInd w:val="0"/>
        <w:snapToGrid w:val="0"/>
        <w:spacing w:line="276" w:lineRule="auto"/>
        <w:jc w:val="center"/>
        <w:rPr>
          <w:rFonts w:cs="Arial"/>
        </w:rPr>
      </w:pPr>
    </w:p>
    <w:p w14:paraId="021E6101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We have compiled the accompanying special purpose financial statements of [name of entity],</w:t>
      </w:r>
    </w:p>
    <w:p w14:paraId="627C13C4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which comprise the [statement of financial position] as at [30 June 20XX], the [statement of</w:t>
      </w:r>
    </w:p>
    <w:p w14:paraId="4D0F2D15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comprehensive income], [statement of changes in equity] and [statement of cash flows] for the</w:t>
      </w:r>
    </w:p>
    <w:p w14:paraId="5A41582B" w14:textId="1BB66B3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year then ended</w:t>
      </w:r>
      <w:r w:rsidR="001C74DE">
        <w:rPr>
          <w:rFonts w:cs="Arial"/>
        </w:rPr>
        <w:t xml:space="preserve"> [30 June 20XX]</w:t>
      </w:r>
      <w:r w:rsidRPr="005F4DAE">
        <w:rPr>
          <w:rFonts w:cs="Arial"/>
        </w:rPr>
        <w:t>, a [summary of significant accounting policies] and [other explanatory notes].</w:t>
      </w:r>
    </w:p>
    <w:p w14:paraId="17E045C9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The specific purpose for which the special purpose financial statements have been prepared is</w:t>
      </w:r>
    </w:p>
    <w:p w14:paraId="11E1F388" w14:textId="77777777" w:rsid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set out in Note […].</w:t>
      </w:r>
    </w:p>
    <w:p w14:paraId="24487523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</w:p>
    <w:p w14:paraId="0AC27332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  <w:b/>
        </w:rPr>
      </w:pPr>
      <w:r w:rsidRPr="005F4DAE">
        <w:rPr>
          <w:rFonts w:cs="Arial"/>
          <w:b/>
        </w:rPr>
        <w:t>The Responsibility of [Those Charged with Governance]</w:t>
      </w:r>
    </w:p>
    <w:p w14:paraId="60C9F079" w14:textId="77777777" w:rsid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</w:p>
    <w:p w14:paraId="3E1B2B59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[Those Charged with Governance] of [name of entity] are solely responsible for the information</w:t>
      </w:r>
    </w:p>
    <w:p w14:paraId="335AC38F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contained in the special purpose financial statements, the reliability, accuracy and</w:t>
      </w:r>
    </w:p>
    <w:p w14:paraId="3C0D10B4" w14:textId="77777777" w:rsid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completeness of the information and for th</w:t>
      </w:r>
      <w:r w:rsidR="00C85DBB">
        <w:rPr>
          <w:rFonts w:cs="Arial"/>
        </w:rPr>
        <w:t xml:space="preserve">e determination that the significant accounting policies used </w:t>
      </w:r>
      <w:r w:rsidRPr="005F4DAE">
        <w:rPr>
          <w:rFonts w:cs="Arial"/>
        </w:rPr>
        <w:t>is appropriate to meet their needs and for the purpose</w:t>
      </w:r>
      <w:r w:rsidR="00C85DBB">
        <w:rPr>
          <w:rFonts w:cs="Arial"/>
        </w:rPr>
        <w:t xml:space="preserve"> </w:t>
      </w:r>
      <w:r w:rsidRPr="005F4DAE">
        <w:rPr>
          <w:rFonts w:cs="Arial"/>
        </w:rPr>
        <w:t>that the financial statements were prepared.</w:t>
      </w:r>
    </w:p>
    <w:p w14:paraId="5C46955E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</w:p>
    <w:p w14:paraId="1ADD1809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  <w:b/>
        </w:rPr>
      </w:pPr>
      <w:r w:rsidRPr="005F4DAE">
        <w:rPr>
          <w:rFonts w:cs="Arial"/>
          <w:b/>
        </w:rPr>
        <w:t>Our Responsibility</w:t>
      </w:r>
    </w:p>
    <w:p w14:paraId="2EEFBF6D" w14:textId="77777777" w:rsid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</w:p>
    <w:p w14:paraId="3E8F8E3E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On the basis of information provided by [Those Charged with Governance] we have compiled</w:t>
      </w:r>
    </w:p>
    <w:p w14:paraId="2450AB9B" w14:textId="77777777" w:rsid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the accompanying special purpose financial sta</w:t>
      </w:r>
      <w:r w:rsidR="00C85DBB">
        <w:rPr>
          <w:rFonts w:cs="Arial"/>
        </w:rPr>
        <w:t xml:space="preserve">tements in accordance with the significant accounting policies </w:t>
      </w:r>
      <w:r w:rsidRPr="005F4DAE">
        <w:rPr>
          <w:rFonts w:cs="Arial"/>
        </w:rPr>
        <w:t>described in Note 1 to the financial statements and</w:t>
      </w:r>
      <w:r w:rsidR="00C85DBB">
        <w:rPr>
          <w:rFonts w:cs="Arial"/>
        </w:rPr>
        <w:t xml:space="preserve"> </w:t>
      </w:r>
      <w:r w:rsidRPr="005F4DAE">
        <w:rPr>
          <w:rFonts w:cs="Arial"/>
        </w:rPr>
        <w:t xml:space="preserve">APES 315 </w:t>
      </w:r>
      <w:r w:rsidRPr="005F4DAE">
        <w:rPr>
          <w:rFonts w:cs="Arial"/>
          <w:i/>
        </w:rPr>
        <w:t>Compilation of Financial Information</w:t>
      </w:r>
      <w:r w:rsidRPr="005F4DAE">
        <w:rPr>
          <w:rFonts w:cs="Arial"/>
        </w:rPr>
        <w:t>.</w:t>
      </w:r>
    </w:p>
    <w:p w14:paraId="45D40CEF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</w:p>
    <w:p w14:paraId="73010C6E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We have applied our expertise in accounting and financial reporting to compile these financial</w:t>
      </w:r>
    </w:p>
    <w:p w14:paraId="0A46CF7A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statements in accordance with the (</w:t>
      </w:r>
      <w:r w:rsidRPr="005F4DAE">
        <w:rPr>
          <w:rFonts w:cs="Arial"/>
          <w:i/>
        </w:rPr>
        <w:t>financial reporting framework/basis of accounting</w:t>
      </w:r>
      <w:r w:rsidRPr="005F4DAE">
        <w:rPr>
          <w:rFonts w:cs="Arial"/>
        </w:rPr>
        <w:t>)</w:t>
      </w:r>
    </w:p>
    <w:p w14:paraId="59922401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described in Note 1 to the financial statements. We have complied with the relevant ethical</w:t>
      </w:r>
    </w:p>
    <w:p w14:paraId="567C2C67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requirements of APES 110 Code of Ethics for Professional Accountants.</w:t>
      </w:r>
    </w:p>
    <w:p w14:paraId="74C056CA" w14:textId="77777777" w:rsid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</w:p>
    <w:p w14:paraId="11CE6864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  <w:b/>
        </w:rPr>
      </w:pPr>
      <w:r w:rsidRPr="005F4DAE">
        <w:rPr>
          <w:rFonts w:cs="Arial"/>
          <w:b/>
        </w:rPr>
        <w:t>Assurance Disclaimer</w:t>
      </w:r>
    </w:p>
    <w:p w14:paraId="3687721C" w14:textId="77777777" w:rsid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</w:p>
    <w:p w14:paraId="05317557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Since a compilation engagement is not an assurance engagement, we are not required to verify</w:t>
      </w:r>
    </w:p>
    <w:p w14:paraId="556F43ED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the reliability, accuracy or completeness of the information provided to us by management to</w:t>
      </w:r>
    </w:p>
    <w:p w14:paraId="288DB337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compile these financial statements. Accordingly, we do not express an audit opinion or a review</w:t>
      </w:r>
    </w:p>
    <w:p w14:paraId="5F210FD5" w14:textId="77777777" w:rsid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>
        <w:rPr>
          <w:rFonts w:cs="Arial"/>
        </w:rPr>
        <w:t xml:space="preserve">conclusion </w:t>
      </w:r>
      <w:r w:rsidRPr="005F4DAE">
        <w:rPr>
          <w:rFonts w:cs="Arial"/>
        </w:rPr>
        <w:t>on these financial statements.</w:t>
      </w:r>
    </w:p>
    <w:p w14:paraId="126949D4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</w:p>
    <w:p w14:paraId="6C420F9F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The special purpose financial statements were compiled exclusively for the benefit of [Those</w:t>
      </w:r>
    </w:p>
    <w:p w14:paraId="3D5E3D26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Charged with Governance] who are responsible for the reliability, accuracy and completeness</w:t>
      </w:r>
    </w:p>
    <w:p w14:paraId="635CB458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of the information used to compile them. We do not accept responsibility for the contents of the</w:t>
      </w:r>
    </w:p>
    <w:p w14:paraId="767F7021" w14:textId="77777777" w:rsid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special purpose financial statements.</w:t>
      </w:r>
    </w:p>
    <w:p w14:paraId="11FD8BDD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</w:p>
    <w:p w14:paraId="46EB6A16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  <w:b/>
        </w:rPr>
        <w:t>Independence</w:t>
      </w:r>
      <w:r w:rsidRPr="005F4DAE">
        <w:rPr>
          <w:rFonts w:cs="Arial"/>
        </w:rPr>
        <w:t xml:space="preserve"> (if required)</w:t>
      </w:r>
    </w:p>
    <w:p w14:paraId="5051AECD" w14:textId="77777777" w:rsid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</w:p>
    <w:p w14:paraId="68ABBC05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  <w:i/>
        </w:rPr>
      </w:pPr>
      <w:r w:rsidRPr="005F4DAE">
        <w:rPr>
          <w:rFonts w:cs="Arial"/>
        </w:rPr>
        <w:t>We are not independent of [name of entity] because (</w:t>
      </w:r>
      <w:r w:rsidRPr="005F4DAE">
        <w:rPr>
          <w:rFonts w:cs="Arial"/>
          <w:i/>
        </w:rPr>
        <w:t>reasons why not independent, for</w:t>
      </w:r>
    </w:p>
    <w:p w14:paraId="1F590BF2" w14:textId="77777777" w:rsidR="00551FEC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  <w:i/>
        </w:rPr>
        <w:t>example, the member is a close relative of a director or proprietor of the entity</w:t>
      </w:r>
      <w:r w:rsidRPr="005F4DAE">
        <w:rPr>
          <w:rFonts w:cs="Arial"/>
        </w:rPr>
        <w:t>).</w:t>
      </w:r>
      <w:r w:rsidRPr="005F4DAE">
        <w:rPr>
          <w:rFonts w:cs="Arial"/>
        </w:rPr>
        <w:cr/>
      </w:r>
    </w:p>
    <w:p w14:paraId="362C0D9E" w14:textId="77777777" w:rsidR="00C85DBB" w:rsidRDefault="00C85DBB" w:rsidP="00C85DBB">
      <w:pPr>
        <w:adjustRightInd w:val="0"/>
        <w:snapToGrid w:val="0"/>
        <w:spacing w:line="276" w:lineRule="auto"/>
        <w:rPr>
          <w:rFonts w:cs="Arial"/>
        </w:rPr>
      </w:pPr>
    </w:p>
    <w:p w14:paraId="531343E8" w14:textId="77777777" w:rsidR="00782B43" w:rsidRPr="00D01024" w:rsidRDefault="00782B43" w:rsidP="00C85DBB">
      <w:pPr>
        <w:adjustRightInd w:val="0"/>
        <w:snapToGrid w:val="0"/>
        <w:spacing w:line="276" w:lineRule="auto"/>
        <w:rPr>
          <w:rFonts w:cs="Arial"/>
        </w:rPr>
      </w:pPr>
      <w:r>
        <w:rPr>
          <w:rFonts w:cs="Arial"/>
        </w:rPr>
        <w:t>[Insert name of firm]</w:t>
      </w:r>
    </w:p>
    <w:p w14:paraId="25210F7F" w14:textId="77777777" w:rsidR="00782B43" w:rsidRPr="00D01024" w:rsidRDefault="00782B43" w:rsidP="00C85DBB">
      <w:pPr>
        <w:adjustRightInd w:val="0"/>
        <w:snapToGrid w:val="0"/>
        <w:spacing w:line="276" w:lineRule="auto"/>
        <w:rPr>
          <w:rFonts w:cs="Arial"/>
        </w:rPr>
      </w:pPr>
      <w:r>
        <w:rPr>
          <w:rFonts w:cs="Arial"/>
        </w:rPr>
        <w:lastRenderedPageBreak/>
        <w:t>[Insert address of firm]</w:t>
      </w:r>
      <w:r w:rsidR="008B3369">
        <w:rPr>
          <w:rFonts w:cs="Arial"/>
        </w:rPr>
        <w:t xml:space="preserve">  </w:t>
      </w:r>
    </w:p>
    <w:p w14:paraId="005C4A6A" w14:textId="77777777" w:rsidR="00782B43" w:rsidRPr="0097582D" w:rsidRDefault="00782B43" w:rsidP="00C85DBB">
      <w:pPr>
        <w:adjustRightInd w:val="0"/>
        <w:snapToGrid w:val="0"/>
        <w:spacing w:line="276" w:lineRule="auto"/>
        <w:rPr>
          <w:rFonts w:cs="Arial"/>
        </w:rPr>
      </w:pPr>
    </w:p>
    <w:p w14:paraId="6F9F7EB9" w14:textId="77777777" w:rsidR="00782B43" w:rsidRPr="0097582D" w:rsidRDefault="00782B43" w:rsidP="00C85DBB">
      <w:pPr>
        <w:adjustRightInd w:val="0"/>
        <w:snapToGrid w:val="0"/>
        <w:spacing w:line="276" w:lineRule="auto"/>
        <w:rPr>
          <w:rFonts w:cs="Arial"/>
        </w:rPr>
      </w:pPr>
    </w:p>
    <w:p w14:paraId="54CD8494" w14:textId="77777777" w:rsidR="00782B43" w:rsidRPr="0097582D" w:rsidRDefault="00782B43" w:rsidP="00C85DBB">
      <w:pPr>
        <w:adjustRightInd w:val="0"/>
        <w:snapToGrid w:val="0"/>
        <w:spacing w:line="276" w:lineRule="auto"/>
        <w:rPr>
          <w:rFonts w:cs="Arial"/>
        </w:rPr>
      </w:pPr>
      <w:r>
        <w:rPr>
          <w:rFonts w:cs="Arial"/>
        </w:rPr>
        <w:t>___________________________</w:t>
      </w:r>
    </w:p>
    <w:p w14:paraId="6B641647" w14:textId="77777777" w:rsidR="00782B43" w:rsidRPr="0097582D" w:rsidRDefault="00782B43" w:rsidP="00C85DBB">
      <w:pPr>
        <w:adjustRightInd w:val="0"/>
        <w:snapToGrid w:val="0"/>
        <w:spacing w:line="276" w:lineRule="auto"/>
        <w:rPr>
          <w:rFonts w:cs="Arial"/>
        </w:rPr>
      </w:pPr>
      <w:r w:rsidRPr="0097582D">
        <w:rPr>
          <w:rFonts w:cs="Arial"/>
        </w:rPr>
        <w:t>Name</w:t>
      </w:r>
    </w:p>
    <w:p w14:paraId="79B78CF0" w14:textId="77777777" w:rsidR="00782B43" w:rsidRPr="0097582D" w:rsidRDefault="00782B43" w:rsidP="00C85DBB">
      <w:pPr>
        <w:adjustRightInd w:val="0"/>
        <w:snapToGrid w:val="0"/>
        <w:spacing w:line="276" w:lineRule="auto"/>
        <w:rPr>
          <w:rFonts w:cs="Arial"/>
        </w:rPr>
      </w:pPr>
    </w:p>
    <w:p w14:paraId="11A6C9CD" w14:textId="77777777" w:rsidR="00782B43" w:rsidRPr="0097582D" w:rsidRDefault="00782B43" w:rsidP="00C85DBB">
      <w:pPr>
        <w:adjustRightInd w:val="0"/>
        <w:snapToGrid w:val="0"/>
        <w:spacing w:line="276" w:lineRule="auto"/>
        <w:rPr>
          <w:rFonts w:cs="Arial"/>
        </w:rPr>
      </w:pPr>
    </w:p>
    <w:p w14:paraId="469885A1" w14:textId="77777777" w:rsidR="00782B43" w:rsidRPr="0097582D" w:rsidRDefault="00782B43" w:rsidP="00C85DBB">
      <w:pPr>
        <w:adjustRightInd w:val="0"/>
        <w:snapToGrid w:val="0"/>
        <w:spacing w:line="276" w:lineRule="auto"/>
        <w:rPr>
          <w:rFonts w:cs="Arial"/>
        </w:rPr>
      </w:pPr>
      <w:r>
        <w:rPr>
          <w:rFonts w:cs="Arial"/>
        </w:rPr>
        <w:t>___________________________</w:t>
      </w:r>
    </w:p>
    <w:p w14:paraId="644B4841" w14:textId="77777777" w:rsidR="006D1BB8" w:rsidRDefault="007645D3" w:rsidP="00C85DBB">
      <w:pPr>
        <w:adjustRightInd w:val="0"/>
        <w:snapToGrid w:val="0"/>
        <w:spacing w:line="276" w:lineRule="auto"/>
      </w:pPr>
      <w:r>
        <w:rPr>
          <w:rFonts w:cs="Arial"/>
        </w:rPr>
        <w:t xml:space="preserve">Dated </w:t>
      </w:r>
    </w:p>
    <w:sectPr w:rsidR="006D1BB8" w:rsidSect="0011390F">
      <w:footerReference w:type="even" r:id="rId7"/>
      <w:footerReference w:type="default" r:id="rId8"/>
      <w:footerReference w:type="first" r:id="rId9"/>
      <w:pgSz w:w="11907" w:h="16840" w:code="9"/>
      <w:pgMar w:top="1134" w:right="1134" w:bottom="851" w:left="1134" w:header="567" w:footer="397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DEE3F" w14:textId="77777777" w:rsidR="00A67017" w:rsidRDefault="00A67017">
      <w:r>
        <w:separator/>
      </w:r>
    </w:p>
  </w:endnote>
  <w:endnote w:type="continuationSeparator" w:id="0">
    <w:p w14:paraId="0D153300" w14:textId="77777777" w:rsidR="00A67017" w:rsidRDefault="00A6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Tahoma"/>
    <w:charset w:val="00"/>
    <w:family w:val="swiss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448AB" w14:textId="77777777" w:rsidR="00733683" w:rsidRPr="002258AE" w:rsidRDefault="00733683" w:rsidP="009C02CE">
    <w:pPr>
      <w:pStyle w:val="Footer"/>
    </w:pPr>
    <w:r w:rsidRPr="002258AE">
      <w:fldChar w:fldCharType="begin"/>
    </w:r>
    <w:r>
      <w:instrText xml:space="preserve"> Docproperty DocName </w:instrText>
    </w:r>
    <w:r w:rsidRPr="002258AE">
      <w:fldChar w:fldCharType="separate"/>
    </w:r>
    <w:r w:rsidR="00567A30">
      <w:t>Special_Purpose_Compilation_Report</w:t>
    </w:r>
    <w:r w:rsidRPr="002258AE">
      <w:fldChar w:fldCharType="end"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67A3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757F" w14:textId="77777777" w:rsidR="00733683" w:rsidRDefault="00733683" w:rsidP="009C02CE">
    <w:pPr>
      <w:pStyle w:val="Footer"/>
    </w:pP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85DBB">
      <w:rPr>
        <w:noProof/>
      </w:rPr>
      <w:t>2</w:t>
    </w:r>
    <w:r>
      <w:fldChar w:fldCharType="end"/>
    </w:r>
    <w:r>
      <w:t xml:space="preserve"> of </w:t>
    </w:r>
    <w:r w:rsidR="001C74DE">
      <w:fldChar w:fldCharType="begin"/>
    </w:r>
    <w:r w:rsidR="001C74DE">
      <w:instrText xml:space="preserve"> NUMPAGES   \* MERGEFORMAT </w:instrText>
    </w:r>
    <w:r w:rsidR="001C74DE">
      <w:fldChar w:fldCharType="separate"/>
    </w:r>
    <w:r w:rsidR="00C85DBB">
      <w:rPr>
        <w:noProof/>
      </w:rPr>
      <w:t>2</w:t>
    </w:r>
    <w:r w:rsidR="001C74D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61FB" w14:textId="77777777" w:rsidR="00733683" w:rsidRPr="002258AE" w:rsidRDefault="00733683" w:rsidP="009C02CE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250A" w14:textId="77777777" w:rsidR="00A67017" w:rsidRDefault="00A67017">
      <w:r>
        <w:separator/>
      </w:r>
    </w:p>
  </w:footnote>
  <w:footnote w:type="continuationSeparator" w:id="0">
    <w:p w14:paraId="771C2513" w14:textId="77777777" w:rsidR="00A67017" w:rsidRDefault="00A67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12CC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1C0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3A7E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4AE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4C9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C022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CEA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7EF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F00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AEF3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BB0D80"/>
    <w:multiLevelType w:val="hybridMultilevel"/>
    <w:tmpl w:val="573881D8"/>
    <w:lvl w:ilvl="0" w:tplc="5980F91C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232171"/>
    <w:multiLevelType w:val="singleLevel"/>
    <w:tmpl w:val="5980F91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A1"/>
    <w:rsid w:val="00004574"/>
    <w:rsid w:val="000220FD"/>
    <w:rsid w:val="00077D59"/>
    <w:rsid w:val="00084B72"/>
    <w:rsid w:val="000921CF"/>
    <w:rsid w:val="00093929"/>
    <w:rsid w:val="000A2256"/>
    <w:rsid w:val="000B71BD"/>
    <w:rsid w:val="000C3FA1"/>
    <w:rsid w:val="000C40D2"/>
    <w:rsid w:val="000E696A"/>
    <w:rsid w:val="0011390F"/>
    <w:rsid w:val="00115EAC"/>
    <w:rsid w:val="00124210"/>
    <w:rsid w:val="00171AAE"/>
    <w:rsid w:val="001763B6"/>
    <w:rsid w:val="0019002A"/>
    <w:rsid w:val="0019502E"/>
    <w:rsid w:val="0019677F"/>
    <w:rsid w:val="001A7478"/>
    <w:rsid w:val="001B69A6"/>
    <w:rsid w:val="001C4DA9"/>
    <w:rsid w:val="001C74DE"/>
    <w:rsid w:val="001D027B"/>
    <w:rsid w:val="001D21A5"/>
    <w:rsid w:val="001D6D85"/>
    <w:rsid w:val="001E0FB4"/>
    <w:rsid w:val="001F48B6"/>
    <w:rsid w:val="00210DD7"/>
    <w:rsid w:val="00211E65"/>
    <w:rsid w:val="002258AE"/>
    <w:rsid w:val="00232822"/>
    <w:rsid w:val="0023455D"/>
    <w:rsid w:val="00240860"/>
    <w:rsid w:val="00251EBB"/>
    <w:rsid w:val="00272F13"/>
    <w:rsid w:val="00281E7F"/>
    <w:rsid w:val="002C2759"/>
    <w:rsid w:val="002D417D"/>
    <w:rsid w:val="002E3981"/>
    <w:rsid w:val="002F1B1F"/>
    <w:rsid w:val="00300B87"/>
    <w:rsid w:val="003026C1"/>
    <w:rsid w:val="003052C5"/>
    <w:rsid w:val="00327947"/>
    <w:rsid w:val="00350B49"/>
    <w:rsid w:val="00352CF8"/>
    <w:rsid w:val="00360AD2"/>
    <w:rsid w:val="0036362E"/>
    <w:rsid w:val="003758CD"/>
    <w:rsid w:val="003C390C"/>
    <w:rsid w:val="003D27B6"/>
    <w:rsid w:val="003F61E5"/>
    <w:rsid w:val="004065F1"/>
    <w:rsid w:val="004116B0"/>
    <w:rsid w:val="00420017"/>
    <w:rsid w:val="00431311"/>
    <w:rsid w:val="0045569E"/>
    <w:rsid w:val="004660E9"/>
    <w:rsid w:val="00486B5A"/>
    <w:rsid w:val="00487355"/>
    <w:rsid w:val="0049160F"/>
    <w:rsid w:val="00494A36"/>
    <w:rsid w:val="004A303B"/>
    <w:rsid w:val="004A7CB0"/>
    <w:rsid w:val="004F3ACB"/>
    <w:rsid w:val="00500B97"/>
    <w:rsid w:val="00501103"/>
    <w:rsid w:val="0050472D"/>
    <w:rsid w:val="005307E5"/>
    <w:rsid w:val="00532DA7"/>
    <w:rsid w:val="005424A2"/>
    <w:rsid w:val="00551FEC"/>
    <w:rsid w:val="00560734"/>
    <w:rsid w:val="00567A30"/>
    <w:rsid w:val="005865FA"/>
    <w:rsid w:val="005B1AB8"/>
    <w:rsid w:val="005C27F3"/>
    <w:rsid w:val="005D36BF"/>
    <w:rsid w:val="005D5E01"/>
    <w:rsid w:val="005E0B42"/>
    <w:rsid w:val="005F0D9E"/>
    <w:rsid w:val="005F4DAE"/>
    <w:rsid w:val="00603F39"/>
    <w:rsid w:val="006062F4"/>
    <w:rsid w:val="00606C79"/>
    <w:rsid w:val="0061483E"/>
    <w:rsid w:val="00662852"/>
    <w:rsid w:val="006703B1"/>
    <w:rsid w:val="00671603"/>
    <w:rsid w:val="0067266C"/>
    <w:rsid w:val="006B7DEB"/>
    <w:rsid w:val="006D1BB8"/>
    <w:rsid w:val="006D4803"/>
    <w:rsid w:val="006D7E7E"/>
    <w:rsid w:val="00702CBA"/>
    <w:rsid w:val="00702FC3"/>
    <w:rsid w:val="00733683"/>
    <w:rsid w:val="00733803"/>
    <w:rsid w:val="007377B7"/>
    <w:rsid w:val="00742921"/>
    <w:rsid w:val="007645D3"/>
    <w:rsid w:val="007668E4"/>
    <w:rsid w:val="00782B43"/>
    <w:rsid w:val="007911E4"/>
    <w:rsid w:val="007B134D"/>
    <w:rsid w:val="007C2708"/>
    <w:rsid w:val="007E293C"/>
    <w:rsid w:val="007E3AE1"/>
    <w:rsid w:val="007F4AFE"/>
    <w:rsid w:val="007F78DC"/>
    <w:rsid w:val="00807678"/>
    <w:rsid w:val="008137B5"/>
    <w:rsid w:val="008141F6"/>
    <w:rsid w:val="008308A0"/>
    <w:rsid w:val="0085098B"/>
    <w:rsid w:val="00881FEE"/>
    <w:rsid w:val="008A2EAD"/>
    <w:rsid w:val="008B3369"/>
    <w:rsid w:val="008C4884"/>
    <w:rsid w:val="008C5F81"/>
    <w:rsid w:val="00906E37"/>
    <w:rsid w:val="009217FD"/>
    <w:rsid w:val="00921F25"/>
    <w:rsid w:val="00930260"/>
    <w:rsid w:val="00936349"/>
    <w:rsid w:val="009612E2"/>
    <w:rsid w:val="0097385F"/>
    <w:rsid w:val="009878CB"/>
    <w:rsid w:val="00992674"/>
    <w:rsid w:val="0099422D"/>
    <w:rsid w:val="00995CF7"/>
    <w:rsid w:val="009A5F26"/>
    <w:rsid w:val="009B0961"/>
    <w:rsid w:val="009B62D4"/>
    <w:rsid w:val="009C02CE"/>
    <w:rsid w:val="009C22CF"/>
    <w:rsid w:val="009C39A5"/>
    <w:rsid w:val="009C6A0C"/>
    <w:rsid w:val="009D21D2"/>
    <w:rsid w:val="009D4BB2"/>
    <w:rsid w:val="009E5674"/>
    <w:rsid w:val="00A11FA5"/>
    <w:rsid w:val="00A12942"/>
    <w:rsid w:val="00A41C5A"/>
    <w:rsid w:val="00A43FB2"/>
    <w:rsid w:val="00A579BD"/>
    <w:rsid w:val="00A67017"/>
    <w:rsid w:val="00AD0A20"/>
    <w:rsid w:val="00AF7EFF"/>
    <w:rsid w:val="00B22A3F"/>
    <w:rsid w:val="00B37BD2"/>
    <w:rsid w:val="00B42AAA"/>
    <w:rsid w:val="00B77435"/>
    <w:rsid w:val="00B94D9C"/>
    <w:rsid w:val="00BE6F40"/>
    <w:rsid w:val="00C00DD9"/>
    <w:rsid w:val="00C03077"/>
    <w:rsid w:val="00C517E0"/>
    <w:rsid w:val="00C85DBB"/>
    <w:rsid w:val="00C964AF"/>
    <w:rsid w:val="00CA30F1"/>
    <w:rsid w:val="00CA5795"/>
    <w:rsid w:val="00CD232B"/>
    <w:rsid w:val="00CE5ABA"/>
    <w:rsid w:val="00D2174D"/>
    <w:rsid w:val="00D57E2E"/>
    <w:rsid w:val="00DB6971"/>
    <w:rsid w:val="00DD4117"/>
    <w:rsid w:val="00E1586A"/>
    <w:rsid w:val="00E16C75"/>
    <w:rsid w:val="00E44589"/>
    <w:rsid w:val="00E67506"/>
    <w:rsid w:val="00E72365"/>
    <w:rsid w:val="00E72AEE"/>
    <w:rsid w:val="00E92477"/>
    <w:rsid w:val="00EA28F9"/>
    <w:rsid w:val="00EA57EC"/>
    <w:rsid w:val="00EC46EC"/>
    <w:rsid w:val="00F01362"/>
    <w:rsid w:val="00F33757"/>
    <w:rsid w:val="00F3699C"/>
    <w:rsid w:val="00F42A81"/>
    <w:rsid w:val="00F530DB"/>
    <w:rsid w:val="00F537A7"/>
    <w:rsid w:val="00F660C9"/>
    <w:rsid w:val="00F915C7"/>
    <w:rsid w:val="00FA55C0"/>
    <w:rsid w:val="00FB49D7"/>
    <w:rsid w:val="00FC0DA7"/>
    <w:rsid w:val="00FC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A3B260"/>
  <w15:docId w15:val="{3842F2D7-7024-45F6-998F-4DFF4417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30F1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3758CD"/>
    <w:pPr>
      <w:keepNext/>
      <w:spacing w:before="120" w:after="24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3758CD"/>
    <w:pPr>
      <w:keepNext/>
      <w:spacing w:before="120" w:after="24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3758CD"/>
    <w:pPr>
      <w:keepNext/>
      <w:spacing w:before="120" w:after="24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120"/>
      <w:ind w:left="144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71BD"/>
    <w:pPr>
      <w:tabs>
        <w:tab w:val="right" w:pos="9639"/>
      </w:tabs>
    </w:pPr>
  </w:style>
  <w:style w:type="paragraph" w:styleId="Footer">
    <w:name w:val="footer"/>
    <w:basedOn w:val="Normal"/>
    <w:rsid w:val="009C02CE"/>
    <w:pPr>
      <w:tabs>
        <w:tab w:val="right" w:pos="9639"/>
      </w:tabs>
    </w:pPr>
    <w:rPr>
      <w:sz w:val="16"/>
    </w:rPr>
  </w:style>
  <w:style w:type="paragraph" w:customStyle="1" w:styleId="CPADetails">
    <w:name w:val="CPADetails"/>
    <w:basedOn w:val="Normal"/>
    <w:rPr>
      <w:sz w:val="18"/>
    </w:rPr>
  </w:style>
  <w:style w:type="paragraph" w:customStyle="1" w:styleId="NormalSingle">
    <w:name w:val="Normal Single"/>
    <w:basedOn w:val="Normal"/>
  </w:style>
  <w:style w:type="paragraph" w:customStyle="1" w:styleId="MainHeading">
    <w:name w:val="MainHeading"/>
    <w:basedOn w:val="Normal"/>
    <w:rsid w:val="005424A2"/>
    <w:pPr>
      <w:spacing w:after="480"/>
    </w:pPr>
    <w:rPr>
      <w:b/>
      <w:caps/>
      <w:sz w:val="32"/>
    </w:rPr>
  </w:style>
  <w:style w:type="paragraph" w:styleId="NormalIndent">
    <w:name w:val="Normal Indent"/>
    <w:basedOn w:val="Normal"/>
    <w:rsid w:val="00FC0DA7"/>
    <w:pPr>
      <w:ind w:left="851"/>
    </w:pPr>
  </w:style>
  <w:style w:type="paragraph" w:styleId="TOC1">
    <w:name w:val="toc 1"/>
    <w:basedOn w:val="Normal"/>
    <w:next w:val="Normal"/>
    <w:autoRedefine/>
    <w:semiHidden/>
    <w:rsid w:val="0019502E"/>
    <w:pPr>
      <w:keepNext/>
      <w:tabs>
        <w:tab w:val="right" w:leader="dot" w:pos="9629"/>
      </w:tabs>
      <w:spacing w:after="120"/>
    </w:pPr>
    <w:rPr>
      <w:b/>
      <w:sz w:val="24"/>
    </w:rPr>
  </w:style>
  <w:style w:type="paragraph" w:styleId="TOC2">
    <w:name w:val="toc 2"/>
    <w:basedOn w:val="Normal"/>
    <w:next w:val="Normal"/>
    <w:autoRedefine/>
    <w:semiHidden/>
    <w:rsid w:val="0019502E"/>
    <w:pPr>
      <w:tabs>
        <w:tab w:val="right" w:leader="dot" w:pos="9629"/>
      </w:tabs>
      <w:spacing w:after="120"/>
    </w:pPr>
    <w:rPr>
      <w:b/>
    </w:rPr>
  </w:style>
  <w:style w:type="paragraph" w:styleId="TOC3">
    <w:name w:val="toc 3"/>
    <w:basedOn w:val="Normal"/>
    <w:next w:val="Normal"/>
    <w:autoRedefine/>
    <w:semiHidden/>
    <w:rsid w:val="0019502E"/>
    <w:pPr>
      <w:tabs>
        <w:tab w:val="right" w:leader="dot" w:pos="9629"/>
      </w:tabs>
      <w:spacing w:after="120"/>
    </w:pPr>
  </w:style>
  <w:style w:type="paragraph" w:styleId="TOC4">
    <w:name w:val="toc 4"/>
    <w:basedOn w:val="Normal"/>
    <w:next w:val="Normal"/>
    <w:autoRedefine/>
    <w:semiHidden/>
    <w:rsid w:val="00210DD7"/>
    <w:pPr>
      <w:ind w:left="600"/>
    </w:pPr>
  </w:style>
  <w:style w:type="paragraph" w:styleId="TOC5">
    <w:name w:val="toc 5"/>
    <w:basedOn w:val="Normal"/>
    <w:next w:val="Normal"/>
    <w:autoRedefine/>
    <w:semiHidden/>
    <w:rsid w:val="00210DD7"/>
    <w:pPr>
      <w:ind w:left="800"/>
    </w:pPr>
  </w:style>
  <w:style w:type="paragraph" w:styleId="TOC6">
    <w:name w:val="toc 6"/>
    <w:basedOn w:val="Normal"/>
    <w:next w:val="Normal"/>
    <w:autoRedefine/>
    <w:semiHidden/>
    <w:rsid w:val="00210DD7"/>
    <w:pPr>
      <w:ind w:left="1000"/>
    </w:pPr>
  </w:style>
  <w:style w:type="paragraph" w:styleId="TOC7">
    <w:name w:val="toc 7"/>
    <w:basedOn w:val="Normal"/>
    <w:next w:val="Normal"/>
    <w:autoRedefine/>
    <w:semiHidden/>
    <w:rsid w:val="00210DD7"/>
    <w:pPr>
      <w:ind w:left="1200"/>
    </w:pPr>
  </w:style>
  <w:style w:type="paragraph" w:styleId="TOC8">
    <w:name w:val="toc 8"/>
    <w:basedOn w:val="Normal"/>
    <w:next w:val="Normal"/>
    <w:autoRedefine/>
    <w:semiHidden/>
    <w:rsid w:val="00210DD7"/>
    <w:pPr>
      <w:ind w:left="1400"/>
    </w:pPr>
  </w:style>
  <w:style w:type="paragraph" w:styleId="TOC9">
    <w:name w:val="toc 9"/>
    <w:basedOn w:val="Normal"/>
    <w:next w:val="Normal"/>
    <w:autoRedefine/>
    <w:semiHidden/>
    <w:rsid w:val="00210DD7"/>
    <w:pPr>
      <w:ind w:left="1600"/>
    </w:pPr>
  </w:style>
  <w:style w:type="character" w:styleId="Hyperlink">
    <w:name w:val="Hyperlink"/>
    <w:rsid w:val="00210DD7"/>
    <w:rPr>
      <w:color w:val="0000FF"/>
      <w:u w:val="single"/>
    </w:rPr>
  </w:style>
  <w:style w:type="paragraph" w:styleId="EnvelopeAddress">
    <w:name w:val="envelope address"/>
    <w:basedOn w:val="Normal"/>
    <w:rsid w:val="00E92477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PageNumber">
    <w:name w:val="page number"/>
    <w:basedOn w:val="DefaultParagraphFont"/>
    <w:rsid w:val="00992674"/>
  </w:style>
  <w:style w:type="paragraph" w:styleId="BodyText">
    <w:name w:val="Body Text"/>
    <w:basedOn w:val="Normal"/>
    <w:rsid w:val="00CA30F1"/>
    <w:pPr>
      <w:spacing w:after="120"/>
    </w:pPr>
  </w:style>
  <w:style w:type="paragraph" w:customStyle="1" w:styleId="NormalExtraReturn">
    <w:name w:val="Normal Extra Return"/>
    <w:basedOn w:val="Normal"/>
    <w:rsid w:val="003758CD"/>
    <w:pPr>
      <w:spacing w:after="240"/>
    </w:pPr>
  </w:style>
  <w:style w:type="paragraph" w:customStyle="1" w:styleId="Appendix">
    <w:name w:val="Appendix"/>
    <w:basedOn w:val="Heading1"/>
    <w:rsid w:val="00F42A81"/>
    <w:pPr>
      <w:pageBreakBefore/>
      <w:spacing w:after="0"/>
    </w:pPr>
    <w:rPr>
      <w:sz w:val="24"/>
    </w:rPr>
  </w:style>
  <w:style w:type="paragraph" w:styleId="BalloonText">
    <w:name w:val="Balloon Text"/>
    <w:basedOn w:val="Normal"/>
    <w:semiHidden/>
    <w:rsid w:val="009B62D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6D1BB8"/>
    <w:pPr>
      <w:jc w:val="center"/>
    </w:pPr>
    <w:rPr>
      <w:rFonts w:ascii="Humnst777 BT" w:hAnsi="Humnst777 BT"/>
      <w:b/>
      <w:i/>
      <w:sz w:val="22"/>
      <w:lang w:eastAsia="en-AU"/>
    </w:rPr>
  </w:style>
  <w:style w:type="paragraph" w:styleId="BodyTextIndent2">
    <w:name w:val="Body Text Indent 2"/>
    <w:basedOn w:val="Normal"/>
    <w:rsid w:val="006D1BB8"/>
    <w:pPr>
      <w:ind w:left="709"/>
    </w:pPr>
    <w:rPr>
      <w:rFonts w:ascii="Humnst777 BT" w:hAnsi="Humnst777 BT"/>
      <w:sz w:val="22"/>
      <w:lang w:eastAsia="en-AU"/>
    </w:rPr>
  </w:style>
  <w:style w:type="character" w:customStyle="1" w:styleId="Heading2Char">
    <w:name w:val="Heading 2 Char"/>
    <w:link w:val="Heading2"/>
    <w:rsid w:val="006D1BB8"/>
    <w:rPr>
      <w:rFonts w:ascii="Arial" w:hAnsi="Arial"/>
      <w:b/>
      <w:sz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pa\Correspondence\Blank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Document</Template>
  <TotalTime>3</TotalTime>
  <Pages>2</Pages>
  <Words>393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special purpose compilation report</vt:lpstr>
    </vt:vector>
  </TitlesOfParts>
  <Company>CPA Australia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special purpose compilation report</dc:title>
  <dc:subject/>
  <dc:creator>Michelle Webb</dc:creator>
  <cp:keywords>sample special purpose financial statement</cp:keywords>
  <cp:lastModifiedBy>Kristen Beadle</cp:lastModifiedBy>
  <cp:revision>3</cp:revision>
  <cp:lastPrinted>2016-06-08T03:50:00Z</cp:lastPrinted>
  <dcterms:created xsi:type="dcterms:W3CDTF">2022-05-23T06:56:00Z</dcterms:created>
  <dcterms:modified xsi:type="dcterms:W3CDTF">2022-05-23T06:59:00Z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tterheadPath">
    <vt:lpwstr>c:\program files\microsoft office\templates\cpa\\Letterhead.Doc</vt:lpwstr>
  </property>
  <property fmtid="{D5CDD505-2E9C-101B-9397-08002B2CF9AE}" pid="3" name="DocName">
    <vt:lpwstr>Special_Purpose_Compilation_Report</vt:lpwstr>
  </property>
  <property fmtid="{D5CDD505-2E9C-101B-9397-08002B2CF9AE}" pid="4" name="DocType">
    <vt:lpwstr>Blank Document</vt:lpwstr>
  </property>
  <property fmtid="{D5CDD505-2E9C-101B-9397-08002B2CF9AE}" pid="5" name="FormType">
    <vt:lpwstr>Document</vt:lpwstr>
  </property>
  <property fmtid="{D5CDD505-2E9C-101B-9397-08002B2CF9AE}" pid="6" name="GroupMember">
    <vt:lpwstr/>
  </property>
  <property fmtid="{D5CDD505-2E9C-101B-9397-08002B2CF9AE}" pid="7" name="InsertFilenameField">
    <vt:lpwstr>False</vt:lpwstr>
  </property>
  <property fmtid="{D5CDD505-2E9C-101B-9397-08002B2CF9AE}" pid="8" name="LetHead">
    <vt:lpwstr>N</vt:lpwstr>
  </property>
  <property fmtid="{D5CDD505-2E9C-101B-9397-08002B2CF9AE}" pid="9" name="PaperType">
    <vt:lpwstr>Plain</vt:lpwstr>
  </property>
</Properties>
</file>