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4E66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74DD4E6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0350A16F" w14:textId="77777777" w:rsidR="00483B50" w:rsidRPr="00F263DD" w:rsidRDefault="00483B50" w:rsidP="002C1394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FED5087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1E3714C6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4224BF94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16D66DD4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3B40286C" w14:textId="39E0AA8A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6152E4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275B78E0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B38E158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5029E11B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71ADB7A0" w14:textId="77777777" w:rsidR="00483B50" w:rsidRPr="001B7E65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306A67C4" w14:textId="77777777" w:rsidR="00483B50" w:rsidRPr="001B7E65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D1BA0BE" w14:textId="77777777" w:rsidR="00483B50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6152E4">
        <w:rPr>
          <w:rFonts w:ascii="Arial" w:hAnsi="Arial" w:cs="Arial"/>
          <w:b/>
          <w:bCs/>
          <w:sz w:val="21"/>
          <w:szCs w:val="21"/>
        </w:rPr>
        <w:t>PAYG instalment amount update notice</w:t>
      </w:r>
    </w:p>
    <w:p w14:paraId="27F2915C" w14:textId="77777777" w:rsid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1FBF4579" w14:textId="77777777" w:rsidR="006152E4" w:rsidRPr="001B7E65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instalment rate update notice</w:t>
      </w:r>
    </w:p>
    <w:p w14:paraId="07D8FEA3" w14:textId="77777777" w:rsidR="00483B50" w:rsidRPr="001B7E65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2AAD783A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2C1394">
        <w:rPr>
          <w:rFonts w:ascii="Arial" w:hAnsi="Arial" w:cs="Arial"/>
          <w:sz w:val="20"/>
        </w:rPr>
        <w:t xml:space="preserve">(ATO) </w:t>
      </w:r>
      <w:r w:rsidRPr="006152E4">
        <w:rPr>
          <w:rFonts w:ascii="Arial" w:hAnsi="Arial" w:cs="Arial"/>
          <w:sz w:val="20"/>
        </w:rPr>
        <w:t xml:space="preserve">in relation to your Pay </w:t>
      </w:r>
      <w:proofErr w:type="gramStart"/>
      <w:r w:rsidRPr="006152E4">
        <w:rPr>
          <w:rFonts w:ascii="Arial" w:hAnsi="Arial" w:cs="Arial"/>
          <w:sz w:val="20"/>
        </w:rPr>
        <w:t>As</w:t>
      </w:r>
      <w:proofErr w:type="gramEnd"/>
      <w:r w:rsidRPr="006152E4">
        <w:rPr>
          <w:rFonts w:ascii="Arial" w:hAnsi="Arial" w:cs="Arial"/>
          <w:sz w:val="20"/>
        </w:rPr>
        <w:t xml:space="preserve"> You Go (PAYG) Instalments. The details have been updated as of [insert date], </w:t>
      </w:r>
      <w:bookmarkStart w:id="10" w:name="OLE_LINK1"/>
      <w:bookmarkStart w:id="11" w:name="OLE_LINK2"/>
      <w:r w:rsidR="000F2BEF">
        <w:rPr>
          <w:rFonts w:ascii="Arial" w:hAnsi="Arial" w:cs="Arial"/>
          <w:sz w:val="20"/>
        </w:rPr>
        <w:t>as a result of the recent lodg</w:t>
      </w:r>
      <w:r w:rsidRPr="006152E4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6152E4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5BEA07B6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C36A543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[FOR PAYGI AMOU</w:t>
      </w:r>
      <w:r w:rsidR="002C1394">
        <w:rPr>
          <w:rFonts w:ascii="Arial" w:hAnsi="Arial" w:cs="Arial"/>
          <w:sz w:val="20"/>
        </w:rPr>
        <w:t>NT] The ATO</w:t>
      </w:r>
      <w:r w:rsidRPr="006152E4">
        <w:rPr>
          <w:rFonts w:ascii="Arial" w:hAnsi="Arial" w:cs="Arial"/>
          <w:sz w:val="20"/>
        </w:rPr>
        <w:t xml:space="preserve"> has calculated your PAYG Instalment amount as being $[insert dollar amount] and is the amount you would be required to pay each quarter. This amount should be reflected on your next [choose Business Activity Statement OR Instalment Activity Statement].</w:t>
      </w:r>
    </w:p>
    <w:p w14:paraId="176ED482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1DB388D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[OR]</w:t>
      </w:r>
    </w:p>
    <w:p w14:paraId="22152AFA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11E83AD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[FOR PAYGI R</w:t>
      </w:r>
      <w:r w:rsidR="002C1394">
        <w:rPr>
          <w:rFonts w:ascii="Arial" w:hAnsi="Arial" w:cs="Arial"/>
          <w:sz w:val="20"/>
        </w:rPr>
        <w:t>ATE] The ATO</w:t>
      </w:r>
      <w:r w:rsidRPr="006152E4">
        <w:rPr>
          <w:rFonts w:ascii="Arial" w:hAnsi="Arial" w:cs="Arial"/>
          <w:sz w:val="20"/>
        </w:rPr>
        <w:t xml:space="preserve"> has calculated your PAYG Instalment rate as being [insert rate]% and is the rate you should apply to your quarterly income. This rate should be reflected on your next [choose Business Activity Statement OR Instalment Activity Statement].</w:t>
      </w:r>
    </w:p>
    <w:p w14:paraId="2AAE48EF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B30BE6E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1806785A" w14:textId="77777777" w:rsidR="00F263DD" w:rsidRPr="00F263DD" w:rsidRDefault="00F263DD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B43C7DF" w14:textId="77777777" w:rsidR="00B533D0" w:rsidRPr="00F263DD" w:rsidRDefault="00B533D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257922D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748F8BDB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1F543A7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9312838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DE0E247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6755BA66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EDCB797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346D89BD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47C0235" w14:textId="77777777" w:rsidR="00483B50" w:rsidRPr="00F263DD" w:rsidRDefault="00483B50" w:rsidP="002C1394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6949F35F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50A69F0" w14:textId="77777777" w:rsidR="009042AC" w:rsidRPr="006A1FB9" w:rsidRDefault="009042AC" w:rsidP="002C1394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1ADC" w14:textId="77777777" w:rsidR="0078063A" w:rsidRDefault="0078063A">
      <w:r>
        <w:separator/>
      </w:r>
    </w:p>
  </w:endnote>
  <w:endnote w:type="continuationSeparator" w:id="0">
    <w:p w14:paraId="34C0EC95" w14:textId="77777777" w:rsidR="0078063A" w:rsidRDefault="007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2105" w14:textId="77777777" w:rsidR="000C312F" w:rsidRDefault="0078063A">
    <w:pPr>
      <w:pStyle w:val="Footer"/>
      <w:rPr>
        <w:sz w:val="16"/>
      </w:rPr>
    </w:pPr>
  </w:p>
  <w:p w14:paraId="2A1F8D37" w14:textId="77777777" w:rsidR="000C312F" w:rsidRDefault="0078063A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123A" w14:textId="77777777" w:rsidR="0078063A" w:rsidRDefault="0078063A">
      <w:r>
        <w:separator/>
      </w:r>
    </w:p>
  </w:footnote>
  <w:footnote w:type="continuationSeparator" w:id="0">
    <w:p w14:paraId="7793340B" w14:textId="77777777" w:rsidR="0078063A" w:rsidRDefault="0078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5A08AEB1" w14:textId="77777777">
      <w:tc>
        <w:tcPr>
          <w:tcW w:w="9289" w:type="dxa"/>
        </w:tcPr>
        <w:p w14:paraId="7AD860DB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152E4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1A2293E5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3B9078A1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30709A6C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6F355" wp14:editId="5F91E55C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41A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0F2BEF"/>
    <w:rsid w:val="0020191F"/>
    <w:rsid w:val="002C1394"/>
    <w:rsid w:val="0036491B"/>
    <w:rsid w:val="00483B50"/>
    <w:rsid w:val="006152E4"/>
    <w:rsid w:val="006A1FB9"/>
    <w:rsid w:val="0078063A"/>
    <w:rsid w:val="007A01C7"/>
    <w:rsid w:val="008663B8"/>
    <w:rsid w:val="008E1EDE"/>
    <w:rsid w:val="009042AC"/>
    <w:rsid w:val="00A74168"/>
    <w:rsid w:val="00A877A6"/>
    <w:rsid w:val="00AF6961"/>
    <w:rsid w:val="00B533D0"/>
    <w:rsid w:val="00C056C9"/>
    <w:rsid w:val="00C60CAE"/>
    <w:rsid w:val="00CB224D"/>
    <w:rsid w:val="00DE0333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AB32"/>
  <w15:docId w15:val="{90156C89-EEB9-46E8-9659-E442260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F903-B71C-4252-AC83-5042823E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instalment rate update client letter</vt:lpstr>
    </vt:vector>
  </TitlesOfParts>
  <Company>CPA Australia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instalment rate update client letter</dc:title>
  <dc:subject/>
  <dc:creator>Erin Polmear</dc:creator>
  <cp:keywords>income tax returns, client letter templates, ATO, pay as you go</cp:keywords>
  <dc:description/>
  <cp:lastModifiedBy>Nola Diep</cp:lastModifiedBy>
  <cp:revision>2</cp:revision>
  <dcterms:created xsi:type="dcterms:W3CDTF">2021-07-09T01:43:00Z</dcterms:created>
  <dcterms:modified xsi:type="dcterms:W3CDTF">2021-07-09T01:43:00Z</dcterms:modified>
</cp:coreProperties>
</file>