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F8A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EB9D6BE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92A16CF" w14:textId="77777777" w:rsidR="00483B50" w:rsidRPr="00F263DD" w:rsidRDefault="00483B50" w:rsidP="009168F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4A70252B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4B4EBCE9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26B20BC4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177A1EDE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42FEFB1F" w14:textId="70AF205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5A47A4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4AF4B13F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840A7B0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36DD0B2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36EC1AA0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AC63D6D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422F3525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F13970">
        <w:rPr>
          <w:rFonts w:ascii="Arial" w:hAnsi="Arial" w:cs="Arial"/>
          <w:b/>
          <w:bCs/>
          <w:sz w:val="21"/>
          <w:szCs w:val="21"/>
        </w:rPr>
        <w:t>Notice of Amended Assessment</w:t>
      </w:r>
    </w:p>
    <w:p w14:paraId="2816AF46" w14:textId="77777777" w:rsidR="00483B50" w:rsidRPr="001B7E65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094EDA50" w14:textId="77777777" w:rsidR="005A47A4" w:rsidRDefault="005A47A4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119E649" w14:textId="0978A371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 xml:space="preserve">We hereby enclose your Notice of Amended Assessment that has been received from the Australian Taxation Office </w:t>
      </w:r>
      <w:proofErr w:type="gramStart"/>
      <w:r w:rsidRPr="00F13970">
        <w:rPr>
          <w:rFonts w:ascii="Arial" w:hAnsi="Arial" w:cs="Arial"/>
          <w:sz w:val="20"/>
        </w:rPr>
        <w:t>as a result of</w:t>
      </w:r>
      <w:proofErr w:type="gramEnd"/>
      <w:r w:rsidRPr="00F13970">
        <w:rPr>
          <w:rFonts w:ascii="Arial" w:hAnsi="Arial" w:cs="Arial"/>
          <w:sz w:val="20"/>
        </w:rPr>
        <w:t xml:space="preserve"> the </w:t>
      </w:r>
      <w:proofErr w:type="spellStart"/>
      <w:r w:rsidRPr="00F13970">
        <w:rPr>
          <w:rFonts w:ascii="Arial" w:hAnsi="Arial" w:cs="Arial"/>
          <w:sz w:val="20"/>
        </w:rPr>
        <w:t>lodgment</w:t>
      </w:r>
      <w:proofErr w:type="spellEnd"/>
      <w:r w:rsidRPr="00F13970">
        <w:rPr>
          <w:rFonts w:ascii="Arial" w:hAnsi="Arial" w:cs="Arial"/>
          <w:sz w:val="20"/>
        </w:rPr>
        <w:t xml:space="preserve"> of your amended Income Tax Return for the year ended 30 June [insert year].</w:t>
      </w:r>
    </w:p>
    <w:p w14:paraId="49A45357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01DFBC2" w14:textId="7A054A6F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has resulted in an amount payable of $[insert amount], which is due and payable by [insert payment due date]. This includes a General Interest Charge of $[insert GIC amount]. A payment slip advice is enclosed for your use.</w:t>
      </w:r>
    </w:p>
    <w:p w14:paraId="5950226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245D7C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[OR]</w:t>
      </w:r>
    </w:p>
    <w:p w14:paraId="7C751815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329CF72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has resulted in a refu</w:t>
      </w:r>
      <w:r w:rsidR="005A47A4">
        <w:rPr>
          <w:rFonts w:ascii="Arial" w:hAnsi="Arial" w:cs="Arial"/>
          <w:sz w:val="20"/>
        </w:rPr>
        <w:t xml:space="preserve">nd amount of $[insert amount]. </w:t>
      </w:r>
      <w:r w:rsidRPr="00F13970">
        <w:rPr>
          <w:rFonts w:ascii="Arial" w:hAnsi="Arial" w:cs="Arial"/>
          <w:sz w:val="20"/>
        </w:rPr>
        <w:t>The refund amount has been paid directly into your nominated bank account.</w:t>
      </w:r>
    </w:p>
    <w:p w14:paraId="66081EF4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0986EF9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[OR]</w:t>
      </w:r>
    </w:p>
    <w:p w14:paraId="52E63BB8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58DE5F2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indicates that no tax is payable, nor refundable.</w:t>
      </w:r>
    </w:p>
    <w:p w14:paraId="0FBB6888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3A5E74D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The Notice of Amended Assessment is in accordance with the amended Income Tax Return, which was recently lodged on your behalf. (If there is a difference, this will need to be explained here).</w:t>
      </w:r>
    </w:p>
    <w:p w14:paraId="2EA729CC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DFB531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DB0A834" w14:textId="77777777" w:rsidR="00F13970" w:rsidRPr="00F13970" w:rsidRDefault="00F13970" w:rsidP="009168FC">
      <w:pPr>
        <w:tabs>
          <w:tab w:val="right" w:pos="8505"/>
        </w:tabs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D31817F" w14:textId="77777777" w:rsidR="00F263DD" w:rsidRPr="00F263DD" w:rsidRDefault="00F263DD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F41BE39" w14:textId="77777777" w:rsidR="00B533D0" w:rsidRPr="00F263DD" w:rsidRDefault="00B533D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82B8FCA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5A37EE41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EBC2475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2CF651D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966BD62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257C4D1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CA753B0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CB6046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A424DF9" w14:textId="77777777" w:rsidR="00483B50" w:rsidRPr="00F263DD" w:rsidRDefault="00483B50" w:rsidP="009168F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7DD4A18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146F497" w14:textId="77777777" w:rsidR="009042AC" w:rsidRPr="006A1FB9" w:rsidRDefault="009042AC" w:rsidP="009168FC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6699" w14:textId="77777777" w:rsidR="004062DE" w:rsidRDefault="004062DE">
      <w:r>
        <w:separator/>
      </w:r>
    </w:p>
  </w:endnote>
  <w:endnote w:type="continuationSeparator" w:id="0">
    <w:p w14:paraId="673E56B6" w14:textId="77777777" w:rsidR="004062DE" w:rsidRDefault="0040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B322" w14:textId="77777777" w:rsidR="000C312F" w:rsidRDefault="004062DE">
    <w:pPr>
      <w:pStyle w:val="Footer"/>
      <w:rPr>
        <w:sz w:val="16"/>
      </w:rPr>
    </w:pPr>
  </w:p>
  <w:p w14:paraId="3BACDA2C" w14:textId="77777777" w:rsidR="000C312F" w:rsidRDefault="004062DE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D127" w14:textId="77777777" w:rsidR="004062DE" w:rsidRDefault="004062DE">
      <w:r>
        <w:separator/>
      </w:r>
    </w:p>
  </w:footnote>
  <w:footnote w:type="continuationSeparator" w:id="0">
    <w:p w14:paraId="4875B5D5" w14:textId="77777777" w:rsidR="004062DE" w:rsidRDefault="0040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09DD1553" w14:textId="77777777">
      <w:tc>
        <w:tcPr>
          <w:tcW w:w="9289" w:type="dxa"/>
        </w:tcPr>
        <w:p w14:paraId="322328B2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1397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187D0C5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5260D135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6746CE92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DAF" wp14:editId="0F550BE3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BD1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36491B"/>
    <w:rsid w:val="004062DE"/>
    <w:rsid w:val="00461C87"/>
    <w:rsid w:val="00483B50"/>
    <w:rsid w:val="004E3CF6"/>
    <w:rsid w:val="005A47A4"/>
    <w:rsid w:val="006056FE"/>
    <w:rsid w:val="00692405"/>
    <w:rsid w:val="006A1FB9"/>
    <w:rsid w:val="00814D78"/>
    <w:rsid w:val="008663B8"/>
    <w:rsid w:val="009042AC"/>
    <w:rsid w:val="009168FC"/>
    <w:rsid w:val="009C4591"/>
    <w:rsid w:val="00A65A49"/>
    <w:rsid w:val="00A74168"/>
    <w:rsid w:val="00A81A5C"/>
    <w:rsid w:val="00AD0DC7"/>
    <w:rsid w:val="00B533D0"/>
    <w:rsid w:val="00C60CAE"/>
    <w:rsid w:val="00CF6742"/>
    <w:rsid w:val="00D96012"/>
    <w:rsid w:val="00F13970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B080C"/>
  <w15:docId w15:val="{6A7F9CC2-AB05-4DED-82C4-96AF0D36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92C2-1125-437F-B19F-061E81A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amended assessment</vt:lpstr>
    </vt:vector>
  </TitlesOfParts>
  <Company>CPA Australia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amended assessment</dc:title>
  <dc:subject/>
  <dc:creator>Erin Polmear</dc:creator>
  <cp:keywords>income tax returns, client letters, ATO, Australian Taxation Office, amended assessment</cp:keywords>
  <dc:description/>
  <cp:lastModifiedBy>Nola Diep</cp:lastModifiedBy>
  <cp:revision>2</cp:revision>
  <cp:lastPrinted>2017-06-26T03:19:00Z</cp:lastPrinted>
  <dcterms:created xsi:type="dcterms:W3CDTF">2021-07-09T02:02:00Z</dcterms:created>
  <dcterms:modified xsi:type="dcterms:W3CDTF">2021-07-09T02:02:00Z</dcterms:modified>
</cp:coreProperties>
</file>